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8EFA5" w14:textId="7E48F689" w:rsidR="00D72B65" w:rsidRPr="00CD57AB" w:rsidRDefault="00D72B65" w:rsidP="00D72B6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val="sr-Cyrl-RS"/>
        </w:rPr>
      </w:pPr>
      <w:r w:rsidRPr="00CD57AB">
        <w:rPr>
          <w:rFonts w:ascii="Arial" w:hAnsi="Arial" w:cs="Arial"/>
          <w:sz w:val="24"/>
          <w:szCs w:val="24"/>
          <w:lang w:val="sr-Cyrl-RS"/>
        </w:rPr>
        <w:t xml:space="preserve">На </w:t>
      </w:r>
      <w:r w:rsidRPr="00151BB8">
        <w:rPr>
          <w:rFonts w:ascii="Arial" w:hAnsi="Arial" w:cs="Arial"/>
          <w:sz w:val="24"/>
          <w:szCs w:val="24"/>
          <w:lang w:val="sr-Cyrl-RS"/>
        </w:rPr>
        <w:t xml:space="preserve">основу чл. </w:t>
      </w:r>
      <w:r w:rsidRPr="00151BB8">
        <w:rPr>
          <w:rFonts w:ascii="Arial" w:hAnsi="Arial" w:cs="Arial"/>
          <w:sz w:val="24"/>
          <w:szCs w:val="24"/>
        </w:rPr>
        <w:t>269. - 275</w:t>
      </w:r>
      <w:r w:rsidRPr="00151BB8">
        <w:rPr>
          <w:rFonts w:ascii="Arial" w:hAnsi="Arial" w:cs="Arial"/>
          <w:sz w:val="24"/>
          <w:szCs w:val="24"/>
          <w:lang w:val="sr-Cyrl-RS"/>
        </w:rPr>
        <w:t>. Закона о привредним друштвима (</w:t>
      </w:r>
      <w:r w:rsidRPr="00151BB8">
        <w:rPr>
          <w:rFonts w:ascii="Arial" w:hAnsi="Arial" w:cs="Arial"/>
          <w:sz w:val="24"/>
          <w:szCs w:val="24"/>
        </w:rPr>
        <w:t>„</w:t>
      </w:r>
      <w:r w:rsidRPr="00151BB8">
        <w:rPr>
          <w:rFonts w:ascii="Arial" w:hAnsi="Arial" w:cs="Arial"/>
          <w:sz w:val="24"/>
          <w:szCs w:val="24"/>
          <w:lang w:val="sr-Cyrl-RS"/>
        </w:rPr>
        <w:t>Службени  гласник РС</w:t>
      </w:r>
      <w:r w:rsidRPr="00151BB8">
        <w:rPr>
          <w:rFonts w:ascii="Arial" w:hAnsi="Arial" w:cs="Arial"/>
          <w:sz w:val="24"/>
          <w:szCs w:val="24"/>
        </w:rPr>
        <w:t>“,</w:t>
      </w:r>
      <w:r w:rsidRPr="00151BB8">
        <w:rPr>
          <w:rFonts w:ascii="Arial" w:hAnsi="Arial" w:cs="Arial"/>
          <w:sz w:val="24"/>
          <w:szCs w:val="24"/>
          <w:lang w:val="sr-Cyrl-RS"/>
        </w:rPr>
        <w:t xml:space="preserve"> бр. </w:t>
      </w:r>
      <w:r w:rsidRPr="00151BB8">
        <w:rPr>
          <w:rFonts w:ascii="Arial" w:hAnsi="Arial" w:cs="Arial"/>
          <w:iCs/>
          <w:sz w:val="24"/>
          <w:szCs w:val="24"/>
          <w:lang w:val="en-US"/>
        </w:rPr>
        <w:t xml:space="preserve">36/11, 99/11, 83/14 - </w:t>
      </w:r>
      <w:r w:rsidRPr="00151BB8">
        <w:rPr>
          <w:rFonts w:ascii="Arial" w:hAnsi="Arial" w:cs="Arial"/>
          <w:iCs/>
          <w:sz w:val="24"/>
          <w:szCs w:val="24"/>
          <w:lang w:val="sr-Cyrl-RS"/>
        </w:rPr>
        <w:t>др. зaкoн, 0</w:t>
      </w:r>
      <w:r w:rsidRPr="00151BB8">
        <w:rPr>
          <w:rFonts w:ascii="Arial" w:hAnsi="Arial" w:cs="Arial"/>
          <w:iCs/>
          <w:sz w:val="24"/>
          <w:szCs w:val="24"/>
          <w:lang w:val="en-US"/>
        </w:rPr>
        <w:t>5/15, 44/18</w:t>
      </w:r>
      <w:r w:rsidRPr="00151BB8">
        <w:rPr>
          <w:rFonts w:ascii="Arial" w:hAnsi="Arial" w:cs="Arial"/>
          <w:iCs/>
          <w:sz w:val="24"/>
          <w:szCs w:val="24"/>
          <w:lang w:val="sr-Cyrl-RS"/>
        </w:rPr>
        <w:t xml:space="preserve">, </w:t>
      </w:r>
      <w:r w:rsidRPr="00151BB8">
        <w:rPr>
          <w:rFonts w:ascii="Arial" w:hAnsi="Arial" w:cs="Arial"/>
          <w:iCs/>
          <w:sz w:val="24"/>
          <w:szCs w:val="24"/>
          <w:lang w:val="en-US"/>
        </w:rPr>
        <w:t>95/18</w:t>
      </w:r>
      <w:r w:rsidR="00F41610" w:rsidRPr="00151BB8">
        <w:rPr>
          <w:rFonts w:ascii="Arial" w:hAnsi="Arial" w:cs="Arial"/>
          <w:iCs/>
          <w:sz w:val="24"/>
          <w:szCs w:val="24"/>
          <w:lang w:val="sr-Cyrl-RS"/>
        </w:rPr>
        <w:t xml:space="preserve">, </w:t>
      </w:r>
      <w:r w:rsidRPr="00151BB8">
        <w:rPr>
          <w:rFonts w:ascii="Arial" w:hAnsi="Arial" w:cs="Arial"/>
          <w:iCs/>
          <w:sz w:val="24"/>
          <w:szCs w:val="24"/>
          <w:lang w:val="sr-Cyrl-RS"/>
        </w:rPr>
        <w:t>91/19</w:t>
      </w:r>
      <w:r w:rsidR="00BB5A93" w:rsidRPr="00151BB8">
        <w:rPr>
          <w:rFonts w:ascii="Arial" w:hAnsi="Arial" w:cs="Arial"/>
          <w:iCs/>
          <w:sz w:val="24"/>
          <w:szCs w:val="24"/>
          <w:lang w:val="sr-Cyrl-RS"/>
        </w:rPr>
        <w:t xml:space="preserve">, </w:t>
      </w:r>
      <w:r w:rsidR="00F41610" w:rsidRPr="00151BB8">
        <w:rPr>
          <w:rFonts w:ascii="Arial" w:hAnsi="Arial" w:cs="Arial"/>
          <w:iCs/>
          <w:sz w:val="24"/>
          <w:szCs w:val="24"/>
        </w:rPr>
        <w:t>109</w:t>
      </w:r>
      <w:r w:rsidR="00F41610" w:rsidRPr="00151BB8">
        <w:rPr>
          <w:rFonts w:ascii="Arial" w:hAnsi="Arial" w:cs="Arial"/>
          <w:iCs/>
          <w:sz w:val="24"/>
          <w:szCs w:val="24"/>
          <w:lang w:val="sr-Cyrl-RS"/>
        </w:rPr>
        <w:t>/</w:t>
      </w:r>
      <w:r w:rsidR="00F41610" w:rsidRPr="00151BB8">
        <w:rPr>
          <w:rFonts w:ascii="Arial" w:hAnsi="Arial" w:cs="Arial"/>
          <w:iCs/>
          <w:sz w:val="24"/>
          <w:szCs w:val="24"/>
        </w:rPr>
        <w:t>21</w:t>
      </w:r>
      <w:r w:rsidR="00BB5A93" w:rsidRPr="00151BB8">
        <w:rPr>
          <w:rFonts w:ascii="Arial" w:hAnsi="Arial" w:cs="Arial"/>
          <w:iCs/>
          <w:sz w:val="24"/>
          <w:szCs w:val="24"/>
          <w:lang w:val="sr-Cyrl-RS"/>
        </w:rPr>
        <w:t xml:space="preserve"> и 19/25</w:t>
      </w:r>
      <w:r w:rsidRPr="00151BB8">
        <w:rPr>
          <w:rFonts w:ascii="Arial" w:hAnsi="Arial" w:cs="Arial"/>
          <w:iCs/>
          <w:sz w:val="24"/>
          <w:szCs w:val="24"/>
          <w:lang w:val="sr-Cyrl-RS"/>
        </w:rPr>
        <w:t>),</w:t>
      </w:r>
      <w:r w:rsidRPr="00151BB8">
        <w:rPr>
          <w:rFonts w:ascii="Arial" w:eastAsia="Times New Roman" w:hAnsi="Arial" w:cs="Arial"/>
          <w:sz w:val="24"/>
          <w:szCs w:val="24"/>
          <w:lang w:val="sr-Cyrl-CS" w:eastAsia="sr-Latn-CS"/>
        </w:rPr>
        <w:t xml:space="preserve"> </w:t>
      </w:r>
      <w:r w:rsidR="00257BEE">
        <w:rPr>
          <w:rFonts w:ascii="Arial" w:eastAsia="Times New Roman" w:hAnsi="Arial" w:cs="Arial"/>
          <w:sz w:val="24"/>
          <w:szCs w:val="24"/>
          <w:lang w:val="sr-Cyrl-CS" w:eastAsia="sr-Latn-CS"/>
        </w:rPr>
        <w:t xml:space="preserve">члана 143. </w:t>
      </w:r>
      <w:r w:rsidR="00257BEE">
        <w:rPr>
          <w:rFonts w:ascii="Arial" w:hAnsi="Arial" w:cs="Arial"/>
          <w:sz w:val="24"/>
          <w:szCs w:val="24"/>
          <w:lang w:val="sr-Cyrl-RS"/>
        </w:rPr>
        <w:t xml:space="preserve">Закона о осигурању </w:t>
      </w:r>
      <w:r w:rsidR="00257BEE" w:rsidRPr="00257BEE">
        <w:rPr>
          <w:rFonts w:ascii="Arial" w:hAnsi="Arial" w:cs="Arial"/>
          <w:sz w:val="24"/>
          <w:szCs w:val="24"/>
          <w:lang w:val="sr-Cyrl-RS"/>
        </w:rPr>
        <w:t>(„Службени гласник РС”, бр. 139/14 и 44/21)</w:t>
      </w:r>
      <w:r w:rsidR="00257BEE">
        <w:rPr>
          <w:rFonts w:ascii="Arial" w:hAnsi="Arial" w:cs="Arial"/>
          <w:sz w:val="24"/>
          <w:szCs w:val="24"/>
          <w:lang w:val="sr-Cyrl-RS"/>
        </w:rPr>
        <w:t xml:space="preserve">,  </w:t>
      </w:r>
      <w:r w:rsidRPr="00151BB8">
        <w:rPr>
          <w:rFonts w:ascii="Arial" w:hAnsi="Arial" w:cs="Arial"/>
          <w:iCs/>
          <w:sz w:val="24"/>
          <w:szCs w:val="24"/>
          <w:lang w:val="sr-Cyrl-CS"/>
        </w:rPr>
        <w:t xml:space="preserve">члана 29. и члана 37. став 1. тачка 7. Статута </w:t>
      </w:r>
      <w:r w:rsidRPr="00151BB8">
        <w:rPr>
          <w:rFonts w:ascii="Arial" w:hAnsi="Arial" w:cs="Arial"/>
          <w:sz w:val="24"/>
          <w:szCs w:val="24"/>
          <w:lang w:val="sr-Cyrl-RS"/>
        </w:rPr>
        <w:t>Компаније „Дунав осигурање” а.д.о. („Службени лист Компаније”, број 16/12, 40/15, 51/15, 09/16, 21/16</w:t>
      </w:r>
      <w:r w:rsidR="00F41610" w:rsidRPr="00151BB8">
        <w:rPr>
          <w:rFonts w:ascii="Arial" w:hAnsi="Arial" w:cs="Arial"/>
          <w:sz w:val="24"/>
          <w:szCs w:val="24"/>
          <w:lang w:val="sr-Cyrl-RS"/>
        </w:rPr>
        <w:t xml:space="preserve">, 39/18, 18/19, </w:t>
      </w:r>
      <w:r w:rsidRPr="00151BB8">
        <w:rPr>
          <w:rFonts w:ascii="Arial" w:hAnsi="Arial" w:cs="Arial"/>
          <w:sz w:val="24"/>
          <w:szCs w:val="24"/>
          <w:lang w:val="sr-Cyrl-RS"/>
        </w:rPr>
        <w:t>24/19</w:t>
      </w:r>
      <w:r w:rsidR="007C2139" w:rsidRPr="00151BB8">
        <w:rPr>
          <w:rFonts w:ascii="Arial" w:hAnsi="Arial" w:cs="Arial"/>
          <w:sz w:val="24"/>
          <w:szCs w:val="24"/>
          <w:lang w:val="sr-Cyrl-RS"/>
        </w:rPr>
        <w:t>,</w:t>
      </w:r>
      <w:r w:rsidR="00F41610" w:rsidRPr="00151BB8">
        <w:rPr>
          <w:rFonts w:ascii="Arial" w:hAnsi="Arial" w:cs="Arial"/>
          <w:sz w:val="24"/>
          <w:szCs w:val="24"/>
          <w:lang w:val="sr-Cyrl-RS"/>
        </w:rPr>
        <w:t xml:space="preserve"> 37/21</w:t>
      </w:r>
      <w:r w:rsidR="006237F2" w:rsidRPr="00151BB8">
        <w:rPr>
          <w:rFonts w:ascii="Arial" w:hAnsi="Arial" w:cs="Arial"/>
          <w:sz w:val="24"/>
          <w:szCs w:val="24"/>
          <w:lang w:val="sr-Cyrl-RS"/>
        </w:rPr>
        <w:t xml:space="preserve">, </w:t>
      </w:r>
      <w:r w:rsidR="007C2139" w:rsidRPr="00151BB8">
        <w:rPr>
          <w:rFonts w:ascii="Arial" w:hAnsi="Arial" w:cs="Arial"/>
          <w:sz w:val="24"/>
          <w:szCs w:val="24"/>
          <w:lang w:val="sr-Cyrl-RS"/>
        </w:rPr>
        <w:t>11/22</w:t>
      </w:r>
      <w:r w:rsidR="00BB5A93" w:rsidRPr="00151BB8">
        <w:rPr>
          <w:rFonts w:ascii="Arial" w:hAnsi="Arial" w:cs="Arial"/>
          <w:sz w:val="24"/>
          <w:szCs w:val="24"/>
          <w:lang w:val="sr-Cyrl-RS"/>
        </w:rPr>
        <w:t xml:space="preserve">, </w:t>
      </w:r>
      <w:r w:rsidR="006237F2" w:rsidRPr="00151BB8">
        <w:rPr>
          <w:rFonts w:ascii="Arial" w:hAnsi="Arial" w:cs="Arial"/>
          <w:sz w:val="24"/>
          <w:szCs w:val="24"/>
          <w:lang w:val="sr-Cyrl-RS"/>
        </w:rPr>
        <w:t>18/22</w:t>
      </w:r>
      <w:r w:rsidR="00BB5A93" w:rsidRPr="00151BB8">
        <w:rPr>
          <w:rFonts w:ascii="Arial" w:hAnsi="Arial" w:cs="Arial"/>
          <w:sz w:val="24"/>
          <w:szCs w:val="24"/>
          <w:lang w:val="sr-Cyrl-RS"/>
        </w:rPr>
        <w:t xml:space="preserve"> и 9/25</w:t>
      </w:r>
      <w:r w:rsidRPr="00151BB8">
        <w:rPr>
          <w:rFonts w:ascii="Arial" w:hAnsi="Arial" w:cs="Arial"/>
          <w:sz w:val="24"/>
          <w:szCs w:val="24"/>
          <w:lang w:val="sr-Cyrl-RS"/>
        </w:rPr>
        <w:t xml:space="preserve">), Скупштина Компаније на </w:t>
      </w:r>
      <w:r w:rsidR="00F41610" w:rsidRPr="00151BB8">
        <w:rPr>
          <w:rFonts w:ascii="Arial" w:hAnsi="Arial" w:cs="Arial"/>
          <w:sz w:val="24"/>
          <w:szCs w:val="24"/>
          <w:lang w:val="sr-Cyrl-RS"/>
        </w:rPr>
        <w:t xml:space="preserve">Редовној седници одржаној дана </w:t>
      </w:r>
      <w:r w:rsidR="003E58CF">
        <w:rPr>
          <w:rFonts w:ascii="Arial" w:hAnsi="Arial" w:cs="Arial"/>
          <w:sz w:val="24"/>
          <w:szCs w:val="24"/>
          <w:lang w:val="sr-Cyrl-RS"/>
        </w:rPr>
        <w:t>28</w:t>
      </w:r>
      <w:r w:rsidR="00BB5A93" w:rsidRPr="00151BB8">
        <w:rPr>
          <w:rFonts w:ascii="Arial" w:hAnsi="Arial" w:cs="Arial"/>
          <w:sz w:val="24"/>
          <w:szCs w:val="24"/>
          <w:lang w:val="sr-Cyrl-RS"/>
        </w:rPr>
        <w:t>. априла</w:t>
      </w:r>
      <w:r w:rsidRPr="00151BB8">
        <w:rPr>
          <w:rFonts w:ascii="Arial" w:hAnsi="Arial" w:cs="Arial"/>
          <w:sz w:val="24"/>
          <w:szCs w:val="24"/>
          <w:lang w:val="sr-Cyrl-RS"/>
        </w:rPr>
        <w:t xml:space="preserve"> 20</w:t>
      </w:r>
      <w:r w:rsidRPr="00151BB8">
        <w:rPr>
          <w:rFonts w:ascii="Arial" w:hAnsi="Arial" w:cs="Arial"/>
          <w:sz w:val="24"/>
          <w:szCs w:val="24"/>
        </w:rPr>
        <w:t>2</w:t>
      </w:r>
      <w:r w:rsidR="003E58CF">
        <w:rPr>
          <w:rFonts w:ascii="Arial" w:hAnsi="Arial" w:cs="Arial"/>
          <w:sz w:val="24"/>
          <w:szCs w:val="24"/>
          <w:lang w:val="sr-Cyrl-RS"/>
        </w:rPr>
        <w:t>6</w:t>
      </w:r>
      <w:r w:rsidRPr="00151BB8">
        <w:rPr>
          <w:rFonts w:ascii="Arial" w:hAnsi="Arial" w:cs="Arial"/>
          <w:sz w:val="24"/>
          <w:szCs w:val="24"/>
          <w:lang w:val="sr-Cyrl-RS"/>
        </w:rPr>
        <w:t>. године, донела је</w:t>
      </w:r>
    </w:p>
    <w:p w14:paraId="04E0481E" w14:textId="77777777" w:rsidR="005C49C1" w:rsidRPr="00CD57AB" w:rsidRDefault="005C49C1" w:rsidP="005C49C1">
      <w:pPr>
        <w:spacing w:after="120"/>
        <w:jc w:val="both"/>
        <w:rPr>
          <w:rFonts w:ascii="Arial" w:hAnsi="Arial" w:cs="Arial"/>
          <w:sz w:val="24"/>
          <w:szCs w:val="24"/>
          <w:lang w:val="sr-Cyrl-RS"/>
        </w:rPr>
      </w:pPr>
    </w:p>
    <w:p w14:paraId="2B3B5C06" w14:textId="58419C64" w:rsidR="005C49C1" w:rsidRPr="00CD57AB" w:rsidRDefault="00D72B65" w:rsidP="005C49C1">
      <w:pPr>
        <w:spacing w:after="0"/>
        <w:jc w:val="center"/>
        <w:rPr>
          <w:rFonts w:ascii="Arial" w:hAnsi="Arial" w:cs="Arial"/>
          <w:b/>
          <w:sz w:val="24"/>
          <w:szCs w:val="24"/>
          <w:lang w:val="sr-Cyrl-RS"/>
        </w:rPr>
      </w:pPr>
      <w:r w:rsidRPr="00CD57AB">
        <w:rPr>
          <w:rFonts w:ascii="Arial" w:hAnsi="Arial" w:cs="Arial"/>
          <w:b/>
          <w:sz w:val="24"/>
          <w:szCs w:val="24"/>
          <w:lang w:val="sr-Cyrl-RS"/>
        </w:rPr>
        <w:t>ОДЛУКУ</w:t>
      </w:r>
    </w:p>
    <w:p w14:paraId="60D47BD7" w14:textId="586AC723" w:rsidR="005C49C1" w:rsidRPr="00CD57AB" w:rsidRDefault="009B404F" w:rsidP="005C49C1">
      <w:pPr>
        <w:spacing w:after="0"/>
        <w:jc w:val="center"/>
        <w:rPr>
          <w:rFonts w:ascii="Arial" w:hAnsi="Arial" w:cs="Arial"/>
          <w:b/>
          <w:sz w:val="24"/>
          <w:szCs w:val="24"/>
          <w:lang w:val="sr-Cyrl-RS"/>
        </w:rPr>
      </w:pPr>
      <w:r w:rsidRPr="00CD57AB">
        <w:rPr>
          <w:rFonts w:ascii="Arial" w:hAnsi="Arial" w:cs="Arial"/>
          <w:b/>
          <w:sz w:val="24"/>
          <w:szCs w:val="24"/>
          <w:lang w:val="sr-Cyrl-RS"/>
        </w:rPr>
        <w:t xml:space="preserve">о расподели добити </w:t>
      </w:r>
      <w:r w:rsidR="005C49C1" w:rsidRPr="00CD57AB">
        <w:rPr>
          <w:rFonts w:ascii="Arial" w:hAnsi="Arial" w:cs="Arial"/>
          <w:b/>
          <w:sz w:val="24"/>
          <w:szCs w:val="24"/>
          <w:lang w:val="sr-Cyrl-RS"/>
        </w:rPr>
        <w:t>и исплати дивиденде</w:t>
      </w:r>
      <w:r w:rsidR="00C30B45" w:rsidRPr="00C30B45">
        <w:t xml:space="preserve"> </w:t>
      </w:r>
    </w:p>
    <w:p w14:paraId="529FE3EF" w14:textId="77777777" w:rsidR="005C49C1" w:rsidRPr="00CD57AB" w:rsidRDefault="005C49C1" w:rsidP="005C49C1">
      <w:pPr>
        <w:spacing w:after="120"/>
        <w:jc w:val="center"/>
        <w:rPr>
          <w:rFonts w:ascii="Arial" w:hAnsi="Arial" w:cs="Arial"/>
          <w:b/>
          <w:sz w:val="24"/>
          <w:szCs w:val="24"/>
          <w:lang w:val="sr-Cyrl-RS"/>
        </w:rPr>
      </w:pPr>
    </w:p>
    <w:p w14:paraId="5026E167" w14:textId="77777777" w:rsidR="003E58CF" w:rsidRPr="00CD57AB" w:rsidRDefault="003E58CF" w:rsidP="003E58CF">
      <w:pPr>
        <w:spacing w:after="120"/>
        <w:jc w:val="center"/>
        <w:rPr>
          <w:rFonts w:ascii="Arial" w:hAnsi="Arial" w:cs="Arial"/>
          <w:b/>
          <w:sz w:val="24"/>
          <w:szCs w:val="24"/>
          <w:lang w:val="sr-Cyrl-RS"/>
        </w:rPr>
      </w:pPr>
      <w:r w:rsidRPr="00CD57AB">
        <w:rPr>
          <w:rFonts w:ascii="Arial" w:hAnsi="Arial" w:cs="Arial"/>
          <w:b/>
          <w:sz w:val="24"/>
          <w:szCs w:val="24"/>
          <w:lang w:val="sr-Cyrl-RS"/>
        </w:rPr>
        <w:t>Члан 1.</w:t>
      </w:r>
    </w:p>
    <w:p w14:paraId="7EA1FB2A" w14:textId="77777777" w:rsidR="003E58CF" w:rsidRDefault="003E58CF" w:rsidP="003E58CF">
      <w:pPr>
        <w:spacing w:after="120"/>
        <w:jc w:val="both"/>
        <w:rPr>
          <w:rFonts w:ascii="Arial" w:hAnsi="Arial" w:cs="Arial"/>
          <w:sz w:val="24"/>
          <w:szCs w:val="24"/>
          <w:lang w:val="sr-Cyrl-RS"/>
        </w:rPr>
      </w:pPr>
      <w:r w:rsidRPr="00C30B45">
        <w:rPr>
          <w:rFonts w:ascii="Arial" w:hAnsi="Arial" w:cs="Arial"/>
          <w:sz w:val="24"/>
          <w:szCs w:val="24"/>
          <w:lang w:val="sr-Cyrl-RS"/>
        </w:rPr>
        <w:t xml:space="preserve">Према усвојеним Финансијским извештајима </w:t>
      </w:r>
      <w:r w:rsidRPr="00CD57AB">
        <w:rPr>
          <w:rFonts w:ascii="Arial" w:hAnsi="Arial" w:cs="Arial"/>
          <w:sz w:val="24"/>
          <w:szCs w:val="24"/>
          <w:lang w:val="sr-Cyrl-RS"/>
        </w:rPr>
        <w:t>Компаније „Дунав осигурање” а.д.о. Београд (у дaљем тексту: Компанија) за 20</w:t>
      </w:r>
      <w:r w:rsidRPr="00CD57AB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5</w:t>
      </w:r>
      <w:r w:rsidRPr="00CD57AB">
        <w:rPr>
          <w:rFonts w:ascii="Arial" w:hAnsi="Arial" w:cs="Arial"/>
          <w:sz w:val="24"/>
          <w:szCs w:val="24"/>
          <w:lang w:val="sr-Cyrl-RS"/>
        </w:rPr>
        <w:t>. годину утврђен</w:t>
      </w:r>
      <w:r>
        <w:rPr>
          <w:rFonts w:ascii="Arial" w:hAnsi="Arial" w:cs="Arial"/>
          <w:sz w:val="24"/>
          <w:szCs w:val="24"/>
          <w:lang w:val="sr-Cyrl-RS"/>
        </w:rPr>
        <w:t>о је следеће:</w:t>
      </w:r>
    </w:p>
    <w:p w14:paraId="272D76CA" w14:textId="77777777" w:rsidR="003E58CF" w:rsidRPr="004E6167" w:rsidRDefault="003E58CF" w:rsidP="003E58CF">
      <w:pPr>
        <w:pStyle w:val="ListParagraph"/>
        <w:numPr>
          <w:ilvl w:val="0"/>
          <w:numId w:val="3"/>
        </w:numPr>
        <w:spacing w:after="120"/>
        <w:jc w:val="both"/>
        <w:rPr>
          <w:rFonts w:ascii="Arial" w:hAnsi="Arial" w:cs="Arial"/>
          <w:sz w:val="24"/>
          <w:szCs w:val="24"/>
          <w:lang w:val="sr-Cyrl-RS"/>
        </w:rPr>
      </w:pPr>
      <w:r w:rsidRPr="004E6167">
        <w:rPr>
          <w:rFonts w:ascii="Arial" w:hAnsi="Arial" w:cs="Arial"/>
          <w:sz w:val="24"/>
          <w:szCs w:val="24"/>
          <w:lang w:val="sr-Cyrl-RS"/>
        </w:rPr>
        <w:t xml:space="preserve">укупан остварен нето добитак износи </w:t>
      </w:r>
      <w:r w:rsidRPr="00CA0AE6">
        <w:rPr>
          <w:rFonts w:ascii="Arial" w:hAnsi="Arial" w:cs="Arial"/>
          <w:sz w:val="24"/>
          <w:szCs w:val="24"/>
          <w:lang w:val="sr-Cyrl-RS"/>
        </w:rPr>
        <w:t>4.270.774.109,57</w:t>
      </w:r>
      <w:r>
        <w:rPr>
          <w:rFonts w:ascii="Arial" w:hAnsi="Arial" w:cs="Arial"/>
          <w:sz w:val="24"/>
          <w:szCs w:val="24"/>
        </w:rPr>
        <w:t xml:space="preserve"> </w:t>
      </w:r>
      <w:r w:rsidRPr="004E6167">
        <w:rPr>
          <w:rFonts w:ascii="Arial" w:hAnsi="Arial" w:cs="Arial"/>
          <w:sz w:val="24"/>
          <w:szCs w:val="24"/>
          <w:lang w:val="sr-Cyrl-RS"/>
        </w:rPr>
        <w:t xml:space="preserve">динара и састоји се од: </w:t>
      </w:r>
    </w:p>
    <w:p w14:paraId="1632F907" w14:textId="77777777" w:rsidR="003E58CF" w:rsidRPr="0064718A" w:rsidRDefault="003E58CF" w:rsidP="003E58CF">
      <w:pPr>
        <w:pStyle w:val="ListParagraph"/>
        <w:numPr>
          <w:ilvl w:val="0"/>
          <w:numId w:val="1"/>
        </w:numPr>
        <w:spacing w:after="120"/>
        <w:ind w:left="1134"/>
        <w:jc w:val="both"/>
        <w:rPr>
          <w:rFonts w:ascii="Arial" w:hAnsi="Arial" w:cs="Arial"/>
          <w:sz w:val="24"/>
          <w:szCs w:val="24"/>
          <w:lang w:val="sr-Cyrl-RS"/>
        </w:rPr>
      </w:pPr>
      <w:r w:rsidRPr="0064718A">
        <w:rPr>
          <w:rFonts w:ascii="Arial" w:hAnsi="Arial" w:cs="Arial"/>
          <w:sz w:val="24"/>
          <w:szCs w:val="24"/>
          <w:lang w:val="sr-Cyrl-RS"/>
        </w:rPr>
        <w:t xml:space="preserve">добитка неживотног осигурања у износу од </w:t>
      </w:r>
      <w:r w:rsidRPr="00CA0AE6">
        <w:rPr>
          <w:rFonts w:ascii="Arial" w:hAnsi="Arial" w:cs="Arial"/>
          <w:sz w:val="24"/>
          <w:szCs w:val="24"/>
          <w:lang w:val="sr-Cyrl-RS"/>
        </w:rPr>
        <w:t>3.566.710.057,09</w:t>
      </w:r>
      <w:r>
        <w:rPr>
          <w:rFonts w:ascii="Arial" w:hAnsi="Arial" w:cs="Arial"/>
          <w:sz w:val="24"/>
          <w:szCs w:val="24"/>
        </w:rPr>
        <w:t xml:space="preserve"> </w:t>
      </w:r>
      <w:r w:rsidRPr="0064718A">
        <w:rPr>
          <w:rFonts w:ascii="Arial" w:hAnsi="Arial" w:cs="Arial"/>
          <w:sz w:val="24"/>
          <w:szCs w:val="24"/>
          <w:lang w:val="sr-Cyrl-RS"/>
        </w:rPr>
        <w:t>динара и</w:t>
      </w:r>
    </w:p>
    <w:p w14:paraId="3C884C9F" w14:textId="77777777" w:rsidR="003E58CF" w:rsidRDefault="003E58CF" w:rsidP="003E58CF">
      <w:pPr>
        <w:pStyle w:val="ListParagraph"/>
        <w:numPr>
          <w:ilvl w:val="0"/>
          <w:numId w:val="1"/>
        </w:numPr>
        <w:spacing w:after="120"/>
        <w:ind w:left="1134"/>
        <w:jc w:val="both"/>
        <w:rPr>
          <w:rFonts w:ascii="Arial" w:hAnsi="Arial" w:cs="Arial"/>
          <w:sz w:val="24"/>
          <w:szCs w:val="24"/>
          <w:lang w:val="sr-Cyrl-RS"/>
        </w:rPr>
      </w:pPr>
      <w:r w:rsidRPr="0064718A">
        <w:rPr>
          <w:rFonts w:ascii="Arial" w:hAnsi="Arial" w:cs="Arial"/>
          <w:sz w:val="24"/>
          <w:szCs w:val="24"/>
          <w:lang w:val="sr-Cyrl-RS"/>
        </w:rPr>
        <w:t xml:space="preserve">добитка животног осигурања у износу од </w:t>
      </w:r>
      <w:r w:rsidRPr="00CA0AE6">
        <w:rPr>
          <w:rFonts w:ascii="Arial" w:hAnsi="Arial" w:cs="Arial"/>
          <w:sz w:val="24"/>
          <w:szCs w:val="24"/>
        </w:rPr>
        <w:t>704.064.052,48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>динара,</w:t>
      </w:r>
    </w:p>
    <w:p w14:paraId="53F049C0" w14:textId="77777777" w:rsidR="003E58CF" w:rsidRDefault="003E58CF" w:rsidP="003E58CF">
      <w:pPr>
        <w:pStyle w:val="ListParagraph"/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sr-Cyrl-RS"/>
        </w:rPr>
      </w:pPr>
    </w:p>
    <w:p w14:paraId="444A2A5C" w14:textId="77777777" w:rsidR="003E58CF" w:rsidRPr="004E6167" w:rsidRDefault="003E58CF" w:rsidP="003E58CF">
      <w:pPr>
        <w:pStyle w:val="ListParagraph"/>
        <w:numPr>
          <w:ilvl w:val="0"/>
          <w:numId w:val="3"/>
        </w:numPr>
        <w:spacing w:after="120"/>
        <w:jc w:val="both"/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н</w:t>
      </w:r>
      <w:r w:rsidRPr="004E6167">
        <w:rPr>
          <w:rFonts w:ascii="Arial" w:hAnsi="Arial" w:cs="Arial"/>
          <w:sz w:val="24"/>
          <w:szCs w:val="24"/>
          <w:lang w:val="sr-Cyrl-RS"/>
        </w:rPr>
        <w:t xml:space="preserve">ераспоређена добит Компаније из ранијих година износи </w:t>
      </w:r>
      <w:r w:rsidRPr="00CA0AE6">
        <w:rPr>
          <w:rFonts w:ascii="Arial" w:hAnsi="Arial" w:cs="Arial"/>
          <w:sz w:val="24"/>
          <w:szCs w:val="24"/>
          <w:lang w:val="sr-Cyrl-RS"/>
        </w:rPr>
        <w:t>1.971.139.130,15</w:t>
      </w:r>
      <w:r>
        <w:rPr>
          <w:rFonts w:ascii="Arial" w:hAnsi="Arial" w:cs="Arial"/>
          <w:sz w:val="24"/>
          <w:szCs w:val="24"/>
        </w:rPr>
        <w:t xml:space="preserve"> </w:t>
      </w:r>
      <w:r w:rsidRPr="004E6167">
        <w:rPr>
          <w:rFonts w:ascii="Arial" w:hAnsi="Arial" w:cs="Arial"/>
          <w:sz w:val="24"/>
          <w:szCs w:val="24"/>
          <w:lang w:val="sr-Cyrl-RS"/>
        </w:rPr>
        <w:t xml:space="preserve">динара од чега је: </w:t>
      </w:r>
    </w:p>
    <w:p w14:paraId="6C47DC91" w14:textId="77777777" w:rsidR="003E58CF" w:rsidRPr="00FA0101" w:rsidRDefault="003E58CF" w:rsidP="003E58CF">
      <w:pPr>
        <w:pStyle w:val="ListParagraph"/>
        <w:numPr>
          <w:ilvl w:val="0"/>
          <w:numId w:val="1"/>
        </w:numPr>
        <w:spacing w:after="120"/>
        <w:ind w:left="1134"/>
        <w:jc w:val="both"/>
        <w:rPr>
          <w:rFonts w:ascii="Arial" w:hAnsi="Arial" w:cs="Arial"/>
          <w:sz w:val="24"/>
          <w:szCs w:val="24"/>
          <w:lang w:val="sr-Cyrl-RS"/>
        </w:rPr>
      </w:pPr>
      <w:r w:rsidRPr="00FA0101">
        <w:rPr>
          <w:rFonts w:ascii="Arial" w:hAnsi="Arial" w:cs="Arial"/>
          <w:sz w:val="24"/>
          <w:szCs w:val="24"/>
          <w:lang w:val="sr-Cyrl-RS"/>
        </w:rPr>
        <w:t xml:space="preserve">нераспоређена добит из ранијих година неживотног осигурања у износу од </w:t>
      </w:r>
      <w:r w:rsidRPr="00CA0AE6">
        <w:rPr>
          <w:rFonts w:ascii="Arial" w:hAnsi="Arial" w:cs="Arial"/>
          <w:sz w:val="24"/>
          <w:szCs w:val="24"/>
          <w:lang w:val="sr-Cyrl-RS"/>
        </w:rPr>
        <w:t>1.843.411.219,06</w:t>
      </w:r>
      <w:r>
        <w:rPr>
          <w:rFonts w:ascii="Arial" w:hAnsi="Arial" w:cs="Arial"/>
          <w:sz w:val="24"/>
          <w:szCs w:val="24"/>
        </w:rPr>
        <w:t xml:space="preserve"> </w:t>
      </w:r>
      <w:r w:rsidRPr="00FA0101">
        <w:rPr>
          <w:rFonts w:ascii="Arial" w:hAnsi="Arial" w:cs="Arial"/>
          <w:sz w:val="24"/>
          <w:szCs w:val="24"/>
          <w:lang w:val="sr-Cyrl-RS"/>
        </w:rPr>
        <w:t>динара</w:t>
      </w:r>
      <w:r>
        <w:rPr>
          <w:rFonts w:ascii="Arial" w:hAnsi="Arial" w:cs="Arial"/>
          <w:sz w:val="24"/>
          <w:szCs w:val="24"/>
        </w:rPr>
        <w:t>,</w:t>
      </w:r>
      <w:r w:rsidRPr="00FA0101">
        <w:rPr>
          <w:rFonts w:ascii="Arial" w:hAnsi="Arial" w:cs="Arial"/>
          <w:sz w:val="24"/>
          <w:szCs w:val="24"/>
          <w:lang w:val="sr-Cyrl-RS"/>
        </w:rPr>
        <w:t xml:space="preserve"> </w:t>
      </w:r>
    </w:p>
    <w:p w14:paraId="1BE59C04" w14:textId="77777777" w:rsidR="003E58CF" w:rsidRDefault="003E58CF" w:rsidP="003E58CF">
      <w:pPr>
        <w:pStyle w:val="ListParagraph"/>
        <w:numPr>
          <w:ilvl w:val="0"/>
          <w:numId w:val="1"/>
        </w:numPr>
        <w:spacing w:after="120"/>
        <w:ind w:left="1134"/>
        <w:jc w:val="both"/>
        <w:rPr>
          <w:rFonts w:ascii="Arial" w:hAnsi="Arial" w:cs="Arial"/>
          <w:sz w:val="24"/>
          <w:szCs w:val="24"/>
          <w:lang w:val="sr-Cyrl-RS"/>
        </w:rPr>
      </w:pPr>
      <w:r w:rsidRPr="00FA0101">
        <w:rPr>
          <w:rFonts w:ascii="Arial" w:hAnsi="Arial" w:cs="Arial"/>
          <w:sz w:val="24"/>
          <w:szCs w:val="24"/>
          <w:lang w:val="sr-Cyrl-RS"/>
        </w:rPr>
        <w:t xml:space="preserve">нераспоређена добит из ранијих година животног осигурања </w:t>
      </w:r>
      <w:r w:rsidRPr="00CA0AE6">
        <w:rPr>
          <w:rFonts w:ascii="Arial" w:hAnsi="Arial" w:cs="Arial"/>
          <w:sz w:val="24"/>
          <w:szCs w:val="24"/>
          <w:lang w:val="sr-Cyrl-RS"/>
        </w:rPr>
        <w:t>127.727.911,09</w:t>
      </w:r>
      <w:r>
        <w:rPr>
          <w:rFonts w:ascii="Arial" w:hAnsi="Arial" w:cs="Arial"/>
          <w:sz w:val="24"/>
          <w:szCs w:val="24"/>
        </w:rPr>
        <w:t xml:space="preserve"> </w:t>
      </w:r>
      <w:r w:rsidRPr="00FA0101">
        <w:rPr>
          <w:rFonts w:ascii="Arial" w:hAnsi="Arial" w:cs="Arial"/>
          <w:sz w:val="24"/>
          <w:szCs w:val="24"/>
          <w:lang w:val="sr-Cyrl-RS"/>
        </w:rPr>
        <w:t>динара</w:t>
      </w:r>
      <w:r>
        <w:rPr>
          <w:rFonts w:ascii="Arial" w:hAnsi="Arial" w:cs="Arial"/>
          <w:sz w:val="24"/>
          <w:szCs w:val="24"/>
        </w:rPr>
        <w:t>.</w:t>
      </w:r>
      <w:r w:rsidRPr="004B3B5B">
        <w:rPr>
          <w:rFonts w:ascii="Arial" w:hAnsi="Arial" w:cs="Arial"/>
          <w:sz w:val="24"/>
          <w:szCs w:val="24"/>
          <w:lang w:val="sr-Cyrl-RS"/>
        </w:rPr>
        <w:t xml:space="preserve"> </w:t>
      </w:r>
    </w:p>
    <w:p w14:paraId="529F0A50" w14:textId="77777777" w:rsidR="003E58CF" w:rsidRPr="00CD57AB" w:rsidRDefault="003E58CF" w:rsidP="003E58CF">
      <w:pPr>
        <w:spacing w:after="120"/>
        <w:jc w:val="center"/>
        <w:rPr>
          <w:rFonts w:ascii="Arial" w:hAnsi="Arial" w:cs="Arial"/>
          <w:b/>
          <w:sz w:val="24"/>
          <w:szCs w:val="24"/>
          <w:lang w:val="sr-Cyrl-RS"/>
        </w:rPr>
      </w:pPr>
      <w:r w:rsidRPr="00CD57AB">
        <w:rPr>
          <w:rFonts w:ascii="Arial" w:hAnsi="Arial" w:cs="Arial"/>
          <w:b/>
          <w:sz w:val="24"/>
          <w:szCs w:val="24"/>
          <w:lang w:val="sr-Cyrl-RS"/>
        </w:rPr>
        <w:t>Члан 2.</w:t>
      </w:r>
    </w:p>
    <w:p w14:paraId="3A5B7621" w14:textId="77777777" w:rsidR="003E58CF" w:rsidRPr="00CD57AB" w:rsidRDefault="003E58CF" w:rsidP="003E58CF">
      <w:pPr>
        <w:spacing w:after="120"/>
        <w:jc w:val="both"/>
        <w:rPr>
          <w:rFonts w:ascii="Arial" w:hAnsi="Arial" w:cs="Arial"/>
          <w:sz w:val="24"/>
          <w:szCs w:val="24"/>
          <w:lang w:val="sr-Cyrl-RS"/>
        </w:rPr>
      </w:pPr>
      <w:r w:rsidRPr="0064718A">
        <w:rPr>
          <w:rFonts w:ascii="Arial" w:hAnsi="Arial" w:cs="Arial"/>
          <w:sz w:val="24"/>
          <w:szCs w:val="24"/>
          <w:lang w:val="sr-Cyrl-RS"/>
        </w:rPr>
        <w:t>Добит Компаније</w:t>
      </w:r>
      <w:r>
        <w:rPr>
          <w:rFonts w:ascii="Arial" w:hAnsi="Arial" w:cs="Arial"/>
          <w:sz w:val="24"/>
          <w:szCs w:val="24"/>
        </w:rPr>
        <w:t xml:space="preserve"> </w:t>
      </w:r>
      <w:r w:rsidRPr="00CD57AB">
        <w:rPr>
          <w:rFonts w:ascii="Arial" w:hAnsi="Arial" w:cs="Arial"/>
          <w:sz w:val="24"/>
          <w:szCs w:val="24"/>
          <w:lang w:val="sr-Cyrl-RS"/>
        </w:rPr>
        <w:t>за 20</w:t>
      </w:r>
      <w:r w:rsidRPr="00CD57AB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5</w:t>
      </w:r>
      <w:r w:rsidRPr="00CD57AB">
        <w:rPr>
          <w:rFonts w:ascii="Arial" w:hAnsi="Arial" w:cs="Arial"/>
          <w:sz w:val="24"/>
          <w:szCs w:val="24"/>
          <w:lang w:val="sr-Cyrl-RS"/>
        </w:rPr>
        <w:t>. годину</w:t>
      </w:r>
      <w:r w:rsidRPr="0064718A">
        <w:rPr>
          <w:rFonts w:ascii="Arial" w:hAnsi="Arial" w:cs="Arial"/>
          <w:sz w:val="24"/>
          <w:szCs w:val="24"/>
          <w:lang w:val="sr-Cyrl-RS"/>
        </w:rPr>
        <w:t xml:space="preserve"> по основу неживотног осигурања из члана 1. </w:t>
      </w:r>
      <w:r>
        <w:rPr>
          <w:rFonts w:ascii="Arial" w:hAnsi="Arial" w:cs="Arial"/>
          <w:sz w:val="24"/>
          <w:szCs w:val="24"/>
          <w:lang w:val="sr-Cyrl-RS"/>
        </w:rPr>
        <w:t xml:space="preserve">тачка 1. </w:t>
      </w:r>
      <w:r w:rsidRPr="0064718A">
        <w:rPr>
          <w:rFonts w:ascii="Arial" w:hAnsi="Arial" w:cs="Arial"/>
          <w:sz w:val="24"/>
          <w:szCs w:val="24"/>
          <w:lang w:val="sr-Cyrl-RS"/>
        </w:rPr>
        <w:t xml:space="preserve">ове Одлуке, у износу од </w:t>
      </w:r>
      <w:r w:rsidRPr="00CA0AE6">
        <w:rPr>
          <w:rFonts w:ascii="Arial" w:hAnsi="Arial" w:cs="Arial"/>
          <w:sz w:val="24"/>
          <w:szCs w:val="24"/>
          <w:lang w:val="sr-Cyrl-RS"/>
        </w:rPr>
        <w:t xml:space="preserve">3.566.710.057,09 </w:t>
      </w:r>
      <w:r w:rsidRPr="0064718A">
        <w:rPr>
          <w:rFonts w:ascii="Arial" w:hAnsi="Arial" w:cs="Arial"/>
          <w:sz w:val="24"/>
          <w:szCs w:val="24"/>
          <w:lang w:val="sr-Cyrl-RS"/>
        </w:rPr>
        <w:t>динара распоређује се на следећи начин</w:t>
      </w:r>
      <w:r w:rsidRPr="00CD57AB">
        <w:rPr>
          <w:rFonts w:ascii="Arial" w:hAnsi="Arial" w:cs="Arial"/>
          <w:sz w:val="24"/>
          <w:szCs w:val="24"/>
          <w:lang w:val="sr-Cyrl-RS"/>
        </w:rPr>
        <w:t xml:space="preserve">: </w:t>
      </w:r>
    </w:p>
    <w:p w14:paraId="61CFAC60" w14:textId="77777777" w:rsidR="003E58CF" w:rsidRPr="00E17FC1" w:rsidRDefault="003E58CF" w:rsidP="003E58CF">
      <w:pPr>
        <w:pStyle w:val="ListParagraph"/>
        <w:numPr>
          <w:ilvl w:val="0"/>
          <w:numId w:val="2"/>
        </w:numPr>
        <w:spacing w:after="120"/>
        <w:jc w:val="both"/>
        <w:rPr>
          <w:rFonts w:ascii="Arial" w:hAnsi="Arial" w:cs="Arial"/>
          <w:sz w:val="24"/>
          <w:szCs w:val="24"/>
          <w:lang w:val="sr-Cyrl-RS"/>
        </w:rPr>
      </w:pPr>
      <w:r w:rsidRPr="00E17FC1">
        <w:rPr>
          <w:rFonts w:ascii="Arial" w:hAnsi="Arial" w:cs="Arial"/>
          <w:sz w:val="24"/>
          <w:szCs w:val="24"/>
          <w:lang w:val="sr-Cyrl-RS"/>
        </w:rPr>
        <w:t xml:space="preserve">за исплату дивиденде акционарима Компаније у укупном бруто износу од </w:t>
      </w:r>
      <w:r w:rsidRPr="00E17FC1">
        <w:rPr>
          <w:rFonts w:ascii="Arial" w:hAnsi="Arial" w:cs="Arial"/>
          <w:sz w:val="24"/>
          <w:szCs w:val="24"/>
        </w:rPr>
        <w:t xml:space="preserve">1.783.377.130,44 </w:t>
      </w:r>
      <w:r w:rsidRPr="00E17FC1">
        <w:rPr>
          <w:rFonts w:ascii="Arial" w:hAnsi="Arial" w:cs="Arial"/>
          <w:sz w:val="24"/>
          <w:szCs w:val="24"/>
          <w:lang w:val="sr-Cyrl-RS"/>
        </w:rPr>
        <w:t xml:space="preserve">динара </w:t>
      </w:r>
    </w:p>
    <w:p w14:paraId="7714B74A" w14:textId="77777777" w:rsidR="003E58CF" w:rsidRPr="00754004" w:rsidRDefault="003E58CF" w:rsidP="003E58CF">
      <w:pPr>
        <w:pStyle w:val="ListParagraph"/>
        <w:numPr>
          <w:ilvl w:val="0"/>
          <w:numId w:val="2"/>
        </w:numPr>
        <w:spacing w:after="120"/>
        <w:jc w:val="both"/>
        <w:rPr>
          <w:rFonts w:ascii="Arial" w:hAnsi="Arial" w:cs="Arial"/>
          <w:sz w:val="24"/>
          <w:szCs w:val="24"/>
          <w:lang w:val="sr-Cyrl-RS"/>
        </w:rPr>
      </w:pPr>
      <w:r w:rsidRPr="00E17FC1">
        <w:rPr>
          <w:rFonts w:ascii="Arial" w:hAnsi="Arial" w:cs="Arial"/>
          <w:sz w:val="24"/>
          <w:szCs w:val="24"/>
          <w:lang w:val="sr-Cyrl-RS"/>
        </w:rPr>
        <w:t xml:space="preserve">преостали део добити у износу од </w:t>
      </w:r>
      <w:r w:rsidRPr="00E17FC1">
        <w:rPr>
          <w:rFonts w:ascii="Arial" w:hAnsi="Arial" w:cs="Arial"/>
          <w:sz w:val="24"/>
          <w:szCs w:val="24"/>
        </w:rPr>
        <w:t xml:space="preserve">1.783.332.926,65 </w:t>
      </w:r>
      <w:r w:rsidRPr="00E17FC1">
        <w:rPr>
          <w:rFonts w:ascii="Arial" w:hAnsi="Arial" w:cs="Arial"/>
          <w:sz w:val="24"/>
          <w:szCs w:val="24"/>
          <w:lang w:val="sr-Cyrl-RS"/>
        </w:rPr>
        <w:t xml:space="preserve">динара </w:t>
      </w:r>
      <w:r w:rsidRPr="00204425">
        <w:rPr>
          <w:rFonts w:ascii="Arial" w:hAnsi="Arial" w:cs="Arial"/>
          <w:sz w:val="24"/>
          <w:szCs w:val="24"/>
          <w:lang w:val="sr-Cyrl-RS"/>
        </w:rPr>
        <w:t xml:space="preserve">задржава се као </w:t>
      </w:r>
      <w:r w:rsidRPr="00754004">
        <w:rPr>
          <w:rFonts w:ascii="Arial" w:hAnsi="Arial" w:cs="Arial"/>
          <w:sz w:val="24"/>
          <w:szCs w:val="24"/>
          <w:lang w:val="sr-Cyrl-RS"/>
        </w:rPr>
        <w:t>нераспоређена добит.</w:t>
      </w:r>
    </w:p>
    <w:p w14:paraId="70C8789B" w14:textId="77777777" w:rsidR="003E58CF" w:rsidRPr="00CD57AB" w:rsidRDefault="003E58CF" w:rsidP="003E58CF">
      <w:pPr>
        <w:pStyle w:val="ListParagraph"/>
        <w:spacing w:after="0"/>
        <w:jc w:val="both"/>
        <w:rPr>
          <w:rFonts w:ascii="Arial" w:hAnsi="Arial" w:cs="Arial"/>
          <w:sz w:val="24"/>
          <w:szCs w:val="24"/>
          <w:lang w:val="sr-Cyrl-RS"/>
        </w:rPr>
      </w:pPr>
    </w:p>
    <w:p w14:paraId="55C7D3B5" w14:textId="77777777" w:rsidR="003E58CF" w:rsidRPr="00CD57AB" w:rsidRDefault="003E58CF" w:rsidP="003E58CF">
      <w:pPr>
        <w:spacing w:after="120"/>
        <w:jc w:val="center"/>
        <w:rPr>
          <w:rFonts w:ascii="Arial" w:hAnsi="Arial" w:cs="Arial"/>
          <w:b/>
          <w:sz w:val="24"/>
          <w:szCs w:val="24"/>
          <w:lang w:val="sr-Cyrl-RS"/>
        </w:rPr>
      </w:pPr>
      <w:r w:rsidRPr="00CD57AB">
        <w:rPr>
          <w:rFonts w:ascii="Arial" w:hAnsi="Arial" w:cs="Arial"/>
          <w:b/>
          <w:sz w:val="24"/>
          <w:szCs w:val="24"/>
          <w:lang w:val="sr-Cyrl-RS"/>
        </w:rPr>
        <w:t>Члан 3.</w:t>
      </w:r>
    </w:p>
    <w:p w14:paraId="6E11BB44" w14:textId="77777777" w:rsidR="003E58CF" w:rsidRDefault="003E58CF" w:rsidP="003E58CF">
      <w:pPr>
        <w:spacing w:after="120"/>
        <w:jc w:val="both"/>
        <w:rPr>
          <w:rFonts w:ascii="Arial" w:hAnsi="Arial" w:cs="Arial"/>
          <w:sz w:val="24"/>
          <w:szCs w:val="24"/>
          <w:lang w:val="sr-Cyrl-RS"/>
        </w:rPr>
      </w:pPr>
      <w:r w:rsidRPr="00CD57AB">
        <w:rPr>
          <w:rFonts w:ascii="Arial" w:hAnsi="Arial" w:cs="Arial"/>
          <w:sz w:val="24"/>
          <w:szCs w:val="24"/>
          <w:lang w:val="sr-Cyrl-RS"/>
        </w:rPr>
        <w:t>Добит Компаније за 20</w:t>
      </w:r>
      <w:r w:rsidRPr="00CD57AB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5</w:t>
      </w:r>
      <w:r w:rsidRPr="00CD57AB">
        <w:rPr>
          <w:rFonts w:ascii="Arial" w:hAnsi="Arial" w:cs="Arial"/>
          <w:sz w:val="24"/>
          <w:szCs w:val="24"/>
          <w:lang w:val="sr-Cyrl-RS"/>
        </w:rPr>
        <w:t>. годину</w:t>
      </w:r>
      <w:r w:rsidRPr="0064718A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CD57AB">
        <w:rPr>
          <w:rFonts w:ascii="Arial" w:hAnsi="Arial" w:cs="Arial"/>
          <w:sz w:val="24"/>
          <w:szCs w:val="24"/>
          <w:lang w:val="sr-Cyrl-RS"/>
        </w:rPr>
        <w:t xml:space="preserve">по основу животног осигурања из члана 1. </w:t>
      </w:r>
      <w:r w:rsidRPr="004E6167">
        <w:rPr>
          <w:rFonts w:ascii="Arial" w:hAnsi="Arial" w:cs="Arial"/>
          <w:sz w:val="24"/>
          <w:szCs w:val="24"/>
          <w:lang w:val="sr-Cyrl-RS"/>
        </w:rPr>
        <w:t xml:space="preserve">тачка 1. </w:t>
      </w:r>
      <w:r w:rsidRPr="00CD57AB">
        <w:rPr>
          <w:rFonts w:ascii="Arial" w:hAnsi="Arial" w:cs="Arial"/>
          <w:sz w:val="24"/>
          <w:szCs w:val="24"/>
          <w:lang w:val="sr-Cyrl-RS"/>
        </w:rPr>
        <w:t xml:space="preserve">ове Одлуке, у износу од </w:t>
      </w:r>
      <w:r w:rsidRPr="00CA0AE6">
        <w:rPr>
          <w:rFonts w:ascii="Arial" w:hAnsi="Arial" w:cs="Arial"/>
          <w:sz w:val="24"/>
          <w:szCs w:val="24"/>
        </w:rPr>
        <w:t>704.064.052,48</w:t>
      </w:r>
      <w:r>
        <w:rPr>
          <w:rFonts w:ascii="Arial" w:hAnsi="Arial" w:cs="Arial"/>
          <w:sz w:val="24"/>
          <w:szCs w:val="24"/>
        </w:rPr>
        <w:t xml:space="preserve"> </w:t>
      </w:r>
      <w:r w:rsidRPr="00CD57AB">
        <w:rPr>
          <w:rFonts w:ascii="Arial" w:hAnsi="Arial" w:cs="Arial"/>
          <w:sz w:val="24"/>
          <w:szCs w:val="24"/>
          <w:lang w:val="sr-Cyrl-RS"/>
        </w:rPr>
        <w:t>динара распоређује се</w:t>
      </w:r>
      <w:r w:rsidRPr="00204425">
        <w:t xml:space="preserve"> </w:t>
      </w:r>
      <w:r w:rsidRPr="00204425">
        <w:rPr>
          <w:rFonts w:ascii="Arial" w:hAnsi="Arial" w:cs="Arial"/>
          <w:sz w:val="24"/>
          <w:szCs w:val="24"/>
          <w:lang w:val="sr-Cyrl-RS"/>
        </w:rPr>
        <w:t>на следећи начин:</w:t>
      </w:r>
    </w:p>
    <w:p w14:paraId="394A0ADA" w14:textId="77777777" w:rsidR="003E58CF" w:rsidRDefault="003E58CF" w:rsidP="003E58CF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sr-Cyrl-RS"/>
        </w:rPr>
      </w:pPr>
      <w:r w:rsidRPr="00CA0AE6">
        <w:rPr>
          <w:rFonts w:ascii="Arial" w:hAnsi="Arial" w:cs="Arial"/>
          <w:sz w:val="24"/>
          <w:szCs w:val="24"/>
          <w:lang w:val="sr-Cyrl-RS"/>
        </w:rPr>
        <w:t xml:space="preserve">осигураницима, односно корисницима осигурања, у складу са Општим условима за осигурање живота који су важили у тренутку закључења уговора, у укупном износу од 484.757.822,84 динара, од чега у износу од 466.968.563,01 динара осигураницима/корисницима осигурања по основу уговора закључених до 31.12.2021. године и у износу од 17.789.259,83 динара осигураницима/корисницима осигурања по основу уговора закључених од 01.01.2022. године </w:t>
      </w:r>
    </w:p>
    <w:p w14:paraId="688F1D71" w14:textId="77777777" w:rsidR="003E58CF" w:rsidRPr="004B3B5B" w:rsidRDefault="003E58CF" w:rsidP="003E58CF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  <w:lang w:val="sr-Cyrl-RS"/>
        </w:rPr>
      </w:pPr>
      <w:r w:rsidRPr="004B3B5B">
        <w:rPr>
          <w:rFonts w:ascii="Arial" w:hAnsi="Arial" w:cs="Arial"/>
          <w:sz w:val="24"/>
          <w:szCs w:val="24"/>
          <w:lang w:val="sr-Cyrl-RS"/>
        </w:rPr>
        <w:lastRenderedPageBreak/>
        <w:t xml:space="preserve">за исплату дивиденде акционарима Компаније у укупном бруто износу од </w:t>
      </w:r>
      <w:r w:rsidRPr="003942AD">
        <w:rPr>
          <w:rFonts w:ascii="Arial" w:hAnsi="Arial" w:cs="Arial"/>
          <w:sz w:val="24"/>
          <w:szCs w:val="24"/>
          <w:lang w:val="sr-Cyrl-RS"/>
        </w:rPr>
        <w:t>109.653.114,82</w:t>
      </w:r>
      <w:r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4B3B5B">
        <w:rPr>
          <w:rFonts w:ascii="Arial" w:hAnsi="Arial" w:cs="Arial"/>
          <w:sz w:val="24"/>
          <w:szCs w:val="24"/>
          <w:lang w:val="sr-Cyrl-RS"/>
        </w:rPr>
        <w:t xml:space="preserve">динара </w:t>
      </w:r>
    </w:p>
    <w:p w14:paraId="5569667E" w14:textId="77777777" w:rsidR="003E58CF" w:rsidRPr="00204425" w:rsidRDefault="003E58CF" w:rsidP="003E58CF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  <w:lang w:val="sr-Cyrl-RS"/>
        </w:rPr>
      </w:pPr>
      <w:r w:rsidRPr="00204425">
        <w:rPr>
          <w:rFonts w:ascii="Arial" w:hAnsi="Arial" w:cs="Arial"/>
          <w:sz w:val="24"/>
          <w:szCs w:val="24"/>
          <w:lang w:val="sr-Cyrl-RS"/>
        </w:rPr>
        <w:t xml:space="preserve">преостали део добити у износу од </w:t>
      </w:r>
      <w:r w:rsidRPr="003942AD">
        <w:rPr>
          <w:rFonts w:ascii="Arial" w:hAnsi="Arial" w:cs="Arial"/>
          <w:sz w:val="24"/>
          <w:szCs w:val="24"/>
          <w:lang w:val="sr-Cyrl-RS"/>
        </w:rPr>
        <w:t>109.653.114,82</w:t>
      </w:r>
      <w:r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204425">
        <w:rPr>
          <w:rFonts w:ascii="Arial" w:hAnsi="Arial" w:cs="Arial"/>
          <w:sz w:val="24"/>
          <w:szCs w:val="24"/>
          <w:lang w:val="sr-Cyrl-RS"/>
        </w:rPr>
        <w:t>динара задржава се као нераспоређена добит.</w:t>
      </w:r>
    </w:p>
    <w:p w14:paraId="478DE5EF" w14:textId="77777777" w:rsidR="003E58CF" w:rsidRDefault="003E58CF" w:rsidP="003E58CF">
      <w:pPr>
        <w:spacing w:after="120"/>
        <w:jc w:val="center"/>
        <w:rPr>
          <w:rFonts w:ascii="Arial" w:hAnsi="Arial" w:cs="Arial"/>
          <w:b/>
          <w:sz w:val="24"/>
          <w:szCs w:val="24"/>
          <w:lang w:val="sr-Cyrl-RS"/>
        </w:rPr>
      </w:pPr>
      <w:r w:rsidRPr="00CD57AB">
        <w:rPr>
          <w:rFonts w:ascii="Arial" w:hAnsi="Arial" w:cs="Arial"/>
          <w:b/>
          <w:sz w:val="24"/>
          <w:szCs w:val="24"/>
          <w:lang w:val="sr-Cyrl-RS"/>
        </w:rPr>
        <w:t>Члан 4.</w:t>
      </w:r>
    </w:p>
    <w:p w14:paraId="29BAECD3" w14:textId="77777777" w:rsidR="003E58CF" w:rsidRDefault="003E58CF" w:rsidP="003E58CF">
      <w:pPr>
        <w:spacing w:after="120"/>
        <w:jc w:val="both"/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Н</w:t>
      </w:r>
      <w:r w:rsidRPr="004E6167">
        <w:rPr>
          <w:rFonts w:ascii="Arial" w:hAnsi="Arial" w:cs="Arial"/>
          <w:sz w:val="24"/>
          <w:szCs w:val="24"/>
          <w:lang w:val="sr-Cyrl-RS"/>
        </w:rPr>
        <w:t xml:space="preserve">ераспоређена добит Компаније из ранијих година из члана 1. тачка </w:t>
      </w:r>
      <w:r>
        <w:rPr>
          <w:rFonts w:ascii="Arial" w:hAnsi="Arial" w:cs="Arial"/>
          <w:sz w:val="24"/>
          <w:szCs w:val="24"/>
          <w:lang w:val="sr-Cyrl-RS"/>
        </w:rPr>
        <w:t>2</w:t>
      </w:r>
      <w:r w:rsidRPr="004E6167">
        <w:rPr>
          <w:rFonts w:ascii="Arial" w:hAnsi="Arial" w:cs="Arial"/>
          <w:sz w:val="24"/>
          <w:szCs w:val="24"/>
          <w:lang w:val="sr-Cyrl-RS"/>
        </w:rPr>
        <w:t xml:space="preserve">. ове Одлуке, по основу неживотног осигурања </w:t>
      </w:r>
      <w:r>
        <w:rPr>
          <w:rFonts w:ascii="Arial" w:hAnsi="Arial" w:cs="Arial"/>
          <w:sz w:val="24"/>
          <w:szCs w:val="24"/>
          <w:lang w:val="sr-Cyrl-RS"/>
        </w:rPr>
        <w:t xml:space="preserve">и по основу </w:t>
      </w:r>
      <w:r w:rsidRPr="004E6167">
        <w:rPr>
          <w:rFonts w:ascii="Arial" w:hAnsi="Arial" w:cs="Arial"/>
          <w:sz w:val="24"/>
          <w:szCs w:val="24"/>
          <w:lang w:val="sr-Cyrl-RS"/>
        </w:rPr>
        <w:t>животног осигурања</w:t>
      </w:r>
      <w:r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FA0101">
        <w:rPr>
          <w:rFonts w:ascii="Arial" w:hAnsi="Arial" w:cs="Arial"/>
          <w:sz w:val="24"/>
          <w:szCs w:val="24"/>
          <w:lang w:val="sr-Cyrl-RS"/>
        </w:rPr>
        <w:t>задржава се као нераспоређена добит</w:t>
      </w:r>
      <w:r w:rsidRPr="00FA0101">
        <w:t xml:space="preserve"> </w:t>
      </w:r>
      <w:r w:rsidRPr="00FA0101">
        <w:rPr>
          <w:rFonts w:ascii="Arial" w:hAnsi="Arial" w:cs="Arial"/>
          <w:sz w:val="24"/>
          <w:szCs w:val="24"/>
          <w:lang w:val="sr-Cyrl-RS"/>
        </w:rPr>
        <w:t>из ранијих година.</w:t>
      </w:r>
    </w:p>
    <w:p w14:paraId="031C1CD1" w14:textId="77777777" w:rsidR="003E58CF" w:rsidRPr="00CD57AB" w:rsidRDefault="003E58CF" w:rsidP="003E58CF">
      <w:pPr>
        <w:spacing w:after="120"/>
        <w:jc w:val="center"/>
        <w:rPr>
          <w:rFonts w:ascii="Arial" w:hAnsi="Arial" w:cs="Arial"/>
          <w:b/>
          <w:sz w:val="24"/>
          <w:szCs w:val="24"/>
          <w:lang w:val="sr-Cyrl-RS"/>
        </w:rPr>
      </w:pPr>
      <w:r w:rsidRPr="004E6167">
        <w:rPr>
          <w:rFonts w:ascii="Arial" w:hAnsi="Arial" w:cs="Arial"/>
          <w:b/>
          <w:sz w:val="24"/>
          <w:szCs w:val="24"/>
          <w:lang w:val="sr-Cyrl-RS"/>
        </w:rPr>
        <w:t xml:space="preserve">Члан </w:t>
      </w:r>
      <w:r>
        <w:rPr>
          <w:rFonts w:ascii="Arial" w:hAnsi="Arial" w:cs="Arial"/>
          <w:b/>
          <w:sz w:val="24"/>
          <w:szCs w:val="24"/>
          <w:lang w:val="sr-Cyrl-RS"/>
        </w:rPr>
        <w:t>5</w:t>
      </w:r>
      <w:r w:rsidRPr="004E6167">
        <w:rPr>
          <w:rFonts w:ascii="Arial" w:hAnsi="Arial" w:cs="Arial"/>
          <w:b/>
          <w:sz w:val="24"/>
          <w:szCs w:val="24"/>
          <w:lang w:val="sr-Cyrl-RS"/>
        </w:rPr>
        <w:t>.</w:t>
      </w:r>
    </w:p>
    <w:p w14:paraId="688A404F" w14:textId="77777777" w:rsidR="003E58CF" w:rsidRDefault="003E58CF" w:rsidP="003E58CF">
      <w:pPr>
        <w:spacing w:after="120"/>
        <w:jc w:val="both"/>
        <w:rPr>
          <w:rFonts w:ascii="Arial" w:hAnsi="Arial" w:cs="Arial"/>
          <w:sz w:val="24"/>
          <w:szCs w:val="24"/>
          <w:lang w:val="sr-Cyrl-RS"/>
        </w:rPr>
      </w:pPr>
      <w:r w:rsidRPr="00E17FC1">
        <w:rPr>
          <w:rFonts w:ascii="Arial" w:hAnsi="Arial" w:cs="Arial"/>
          <w:sz w:val="24"/>
          <w:szCs w:val="24"/>
          <w:lang w:val="sr-Cyrl-RS"/>
        </w:rPr>
        <w:t>Одобрава се исплата дивиденде акционарима Компаније у новцу у бруто износу од 124,63</w:t>
      </w:r>
      <w:r w:rsidRPr="0098252C">
        <w:rPr>
          <w:rFonts w:ascii="Arial" w:hAnsi="Arial" w:cs="Arial"/>
          <w:color w:val="FF0000"/>
          <w:sz w:val="24"/>
          <w:szCs w:val="24"/>
        </w:rPr>
        <w:t xml:space="preserve"> </w:t>
      </w:r>
      <w:r w:rsidRPr="00F45084">
        <w:rPr>
          <w:rFonts w:ascii="Arial" w:hAnsi="Arial" w:cs="Arial"/>
          <w:sz w:val="24"/>
          <w:szCs w:val="24"/>
          <w:lang w:val="sr-Cyrl-RS"/>
        </w:rPr>
        <w:t>динара по акцији,</w:t>
      </w:r>
      <w:r w:rsidRPr="00CD57AB">
        <w:rPr>
          <w:rFonts w:ascii="Arial" w:hAnsi="Arial" w:cs="Arial"/>
          <w:sz w:val="24"/>
          <w:szCs w:val="24"/>
          <w:lang w:val="sr-Cyrl-RS"/>
        </w:rPr>
        <w:t xml:space="preserve"> која ће се извршити у року од 6 месеци од дана доношења ове одлуке.</w:t>
      </w:r>
    </w:p>
    <w:p w14:paraId="1AD2145C" w14:textId="77777777" w:rsidR="003E58CF" w:rsidRDefault="003E58CF" w:rsidP="003E58CF">
      <w:pPr>
        <w:spacing w:after="120"/>
        <w:jc w:val="center"/>
        <w:rPr>
          <w:rFonts w:ascii="Arial" w:hAnsi="Arial" w:cs="Arial"/>
          <w:b/>
          <w:sz w:val="24"/>
          <w:szCs w:val="24"/>
          <w:lang w:val="sr-Cyrl-RS"/>
        </w:rPr>
      </w:pPr>
      <w:r>
        <w:rPr>
          <w:rFonts w:ascii="Arial" w:hAnsi="Arial" w:cs="Arial"/>
          <w:b/>
          <w:sz w:val="24"/>
          <w:szCs w:val="24"/>
          <w:lang w:val="sr-Cyrl-RS"/>
        </w:rPr>
        <w:t>Члан 6.</w:t>
      </w:r>
    </w:p>
    <w:p w14:paraId="0863C8FE" w14:textId="77777777" w:rsidR="003E58CF" w:rsidRPr="009B404F" w:rsidRDefault="003E58CF" w:rsidP="003E58CF">
      <w:pPr>
        <w:spacing w:after="120"/>
        <w:jc w:val="both"/>
        <w:rPr>
          <w:rFonts w:ascii="Arial" w:hAnsi="Arial" w:cs="Arial"/>
          <w:sz w:val="24"/>
          <w:szCs w:val="24"/>
          <w:lang w:val="sr-Cyrl-RS"/>
        </w:rPr>
      </w:pPr>
      <w:r w:rsidRPr="009B404F">
        <w:rPr>
          <w:rFonts w:ascii="Arial" w:hAnsi="Arial" w:cs="Arial"/>
          <w:sz w:val="24"/>
          <w:szCs w:val="24"/>
          <w:lang w:val="sr-Cyrl-RS"/>
        </w:rPr>
        <w:t xml:space="preserve">Право на исплату </w:t>
      </w:r>
      <w:r w:rsidRPr="00D9740C">
        <w:rPr>
          <w:rFonts w:ascii="Arial" w:hAnsi="Arial" w:cs="Arial"/>
          <w:sz w:val="24"/>
          <w:szCs w:val="24"/>
          <w:lang w:val="sr-Cyrl-RS"/>
        </w:rPr>
        <w:t xml:space="preserve">дивиденде имају сви акционари Компаније на Дан акционара за редовну седницу Скупштине акционара Компаније, односно на дан </w:t>
      </w:r>
      <w:r w:rsidRPr="00D9740C">
        <w:rPr>
          <w:rFonts w:ascii="Arial" w:hAnsi="Arial" w:cs="Arial"/>
          <w:sz w:val="24"/>
          <w:szCs w:val="24"/>
        </w:rPr>
        <w:t>18</w:t>
      </w:r>
      <w:r w:rsidRPr="00D9740C">
        <w:rPr>
          <w:rFonts w:ascii="Arial" w:hAnsi="Arial" w:cs="Arial"/>
          <w:sz w:val="24"/>
          <w:szCs w:val="24"/>
          <w:lang w:val="sr-Cyrl-RS"/>
        </w:rPr>
        <w:t>. априла 20</w:t>
      </w:r>
      <w:r w:rsidRPr="00D9740C">
        <w:rPr>
          <w:rFonts w:ascii="Arial" w:hAnsi="Arial" w:cs="Arial"/>
          <w:sz w:val="24"/>
          <w:szCs w:val="24"/>
        </w:rPr>
        <w:t>26</w:t>
      </w:r>
      <w:r w:rsidRPr="00D9740C">
        <w:rPr>
          <w:rFonts w:ascii="Arial" w:hAnsi="Arial" w:cs="Arial"/>
          <w:sz w:val="24"/>
          <w:szCs w:val="24"/>
          <w:lang w:val="sr-Cyrl-RS"/>
        </w:rPr>
        <w:t>. године.</w:t>
      </w:r>
      <w:r w:rsidRPr="008D396C">
        <w:rPr>
          <w:rFonts w:ascii="Arial" w:hAnsi="Arial" w:cs="Arial"/>
          <w:sz w:val="24"/>
          <w:szCs w:val="24"/>
          <w:lang w:val="sr-Cyrl-RS"/>
        </w:rPr>
        <w:t xml:space="preserve"> </w:t>
      </w:r>
    </w:p>
    <w:p w14:paraId="77227B42" w14:textId="77777777" w:rsidR="003E58CF" w:rsidRDefault="003E58CF" w:rsidP="003E58CF">
      <w:pPr>
        <w:spacing w:after="120"/>
        <w:jc w:val="center"/>
        <w:rPr>
          <w:rFonts w:ascii="Arial" w:hAnsi="Arial" w:cs="Arial"/>
          <w:b/>
          <w:sz w:val="24"/>
          <w:szCs w:val="24"/>
          <w:lang w:val="sr-Cyrl-RS"/>
        </w:rPr>
      </w:pPr>
      <w:r>
        <w:rPr>
          <w:rFonts w:ascii="Arial" w:hAnsi="Arial" w:cs="Arial"/>
          <w:b/>
          <w:sz w:val="24"/>
          <w:szCs w:val="24"/>
          <w:lang w:val="sr-Cyrl-RS"/>
        </w:rPr>
        <w:t>Члан 7.</w:t>
      </w:r>
    </w:p>
    <w:p w14:paraId="00DF7BA8" w14:textId="77777777" w:rsidR="003E58CF" w:rsidRDefault="003E58CF" w:rsidP="003E58CF">
      <w:pPr>
        <w:spacing w:after="120"/>
        <w:jc w:val="both"/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Овлашћује се Извршни одбор Компаније да у складу са овом Одлуком одреди дан и начин исплате дивиденде акционарима Компаније.</w:t>
      </w:r>
    </w:p>
    <w:p w14:paraId="18978612" w14:textId="77777777" w:rsidR="003E58CF" w:rsidRDefault="003E58CF" w:rsidP="003E58CF">
      <w:pPr>
        <w:spacing w:after="120"/>
        <w:jc w:val="both"/>
        <w:rPr>
          <w:rFonts w:ascii="Arial" w:hAnsi="Arial" w:cs="Arial"/>
          <w:sz w:val="24"/>
          <w:szCs w:val="24"/>
          <w:lang w:val="sr-Cyrl-RS"/>
        </w:rPr>
      </w:pPr>
    </w:p>
    <w:p w14:paraId="07FF1033" w14:textId="77777777" w:rsidR="003E58CF" w:rsidRDefault="003E58CF" w:rsidP="003E58CF">
      <w:pPr>
        <w:spacing w:after="120"/>
        <w:jc w:val="center"/>
        <w:rPr>
          <w:rFonts w:ascii="Arial" w:hAnsi="Arial" w:cs="Arial"/>
          <w:b/>
          <w:sz w:val="24"/>
          <w:szCs w:val="24"/>
          <w:lang w:val="sr-Cyrl-RS"/>
        </w:rPr>
      </w:pPr>
      <w:r>
        <w:rPr>
          <w:rFonts w:ascii="Arial" w:hAnsi="Arial" w:cs="Arial"/>
          <w:b/>
          <w:sz w:val="24"/>
          <w:szCs w:val="24"/>
          <w:lang w:val="sr-Cyrl-RS"/>
        </w:rPr>
        <w:t>Члан 8.</w:t>
      </w:r>
    </w:p>
    <w:p w14:paraId="5F1D2138" w14:textId="77777777" w:rsidR="003E58CF" w:rsidRDefault="003E58CF" w:rsidP="003E58CF">
      <w:pPr>
        <w:spacing w:after="120"/>
        <w:jc w:val="both"/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Компанија се обавезује да ће, у року од 15 дана од дана доношења ове Одлуке,  обавестити све акционаре којима се исплаћује дивиденда, на начин предвиђен за обавештавања акционара седници Скупштине акционара Компаније.</w:t>
      </w:r>
    </w:p>
    <w:p w14:paraId="034A3D37" w14:textId="3908BAB9" w:rsidR="00F41610" w:rsidRDefault="00F41610" w:rsidP="00F41610">
      <w:pPr>
        <w:spacing w:after="120"/>
        <w:jc w:val="center"/>
        <w:rPr>
          <w:rFonts w:ascii="Arial" w:hAnsi="Arial" w:cs="Arial"/>
          <w:b/>
          <w:sz w:val="24"/>
          <w:szCs w:val="24"/>
          <w:lang w:val="sr-Cyrl-RS"/>
        </w:rPr>
      </w:pPr>
      <w:r>
        <w:rPr>
          <w:rFonts w:ascii="Arial" w:hAnsi="Arial" w:cs="Arial"/>
          <w:b/>
          <w:sz w:val="24"/>
          <w:szCs w:val="24"/>
          <w:lang w:val="sr-Cyrl-RS"/>
        </w:rPr>
        <w:t xml:space="preserve">Члан </w:t>
      </w:r>
      <w:r w:rsidR="004B4729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  <w:lang w:val="sr-Cyrl-RS"/>
        </w:rPr>
        <w:t>.</w:t>
      </w:r>
    </w:p>
    <w:p w14:paraId="6FAAFF2A" w14:textId="7ABE032E" w:rsidR="00860929" w:rsidRDefault="00860929" w:rsidP="00860929">
      <w:pPr>
        <w:spacing w:after="120"/>
        <w:jc w:val="both"/>
        <w:rPr>
          <w:rFonts w:ascii="Arial" w:hAnsi="Arial" w:cs="Arial"/>
          <w:sz w:val="24"/>
          <w:szCs w:val="24"/>
          <w:lang w:val="sr-Cyrl-RS"/>
        </w:rPr>
      </w:pPr>
      <w:r w:rsidRPr="009B404F">
        <w:rPr>
          <w:rFonts w:ascii="Arial" w:hAnsi="Arial" w:cs="Arial"/>
          <w:sz w:val="24"/>
          <w:szCs w:val="24"/>
          <w:lang w:val="sr-Cyrl-RS"/>
        </w:rPr>
        <w:t>Ова Одлука ступа на снагу</w:t>
      </w:r>
      <w:r>
        <w:rPr>
          <w:rFonts w:ascii="Arial" w:hAnsi="Arial" w:cs="Arial"/>
          <w:sz w:val="24"/>
          <w:szCs w:val="24"/>
        </w:rPr>
        <w:t xml:space="preserve"> </w:t>
      </w:r>
      <w:r w:rsidR="00BA2352">
        <w:rPr>
          <w:rFonts w:ascii="Arial" w:hAnsi="Arial" w:cs="Arial"/>
          <w:sz w:val="24"/>
          <w:szCs w:val="24"/>
          <w:lang w:val="sr-Cyrl-RS"/>
        </w:rPr>
        <w:t xml:space="preserve">даном </w:t>
      </w:r>
      <w:r w:rsidRPr="009B404F">
        <w:rPr>
          <w:rFonts w:ascii="Arial" w:hAnsi="Arial" w:cs="Arial"/>
          <w:sz w:val="24"/>
          <w:szCs w:val="24"/>
          <w:lang w:val="sr-Cyrl-RS"/>
        </w:rPr>
        <w:t>доношења.</w:t>
      </w:r>
    </w:p>
    <w:p w14:paraId="668CE73B" w14:textId="77777777" w:rsidR="002B54C8" w:rsidRDefault="002B54C8" w:rsidP="00860929">
      <w:pPr>
        <w:spacing w:after="120"/>
        <w:jc w:val="both"/>
        <w:rPr>
          <w:rFonts w:ascii="Arial" w:hAnsi="Arial" w:cs="Arial"/>
          <w:sz w:val="24"/>
          <w:szCs w:val="24"/>
          <w:lang w:val="sr-Cyrl-RS"/>
        </w:rPr>
      </w:pPr>
    </w:p>
    <w:p w14:paraId="0444D156" w14:textId="77777777" w:rsidR="00D72B65" w:rsidRPr="00D37C49" w:rsidRDefault="00D72B65" w:rsidP="00D72B65">
      <w:pPr>
        <w:pStyle w:val="ListParagraph"/>
        <w:ind w:left="0"/>
        <w:jc w:val="both"/>
        <w:rPr>
          <w:rFonts w:ascii="Arial" w:hAnsi="Arial" w:cs="Arial"/>
          <w:b/>
          <w:sz w:val="24"/>
          <w:szCs w:val="24"/>
          <w:lang w:val="sr-Latn-CS"/>
        </w:rPr>
      </w:pPr>
      <w:r w:rsidRPr="00D37C49">
        <w:rPr>
          <w:rFonts w:ascii="Arial" w:hAnsi="Arial" w:cs="Arial"/>
          <w:b/>
          <w:sz w:val="24"/>
          <w:szCs w:val="24"/>
          <w:lang w:val="sr-Cyrl-BA"/>
        </w:rPr>
        <w:t>С број:</w:t>
      </w:r>
      <w:r w:rsidRPr="00D37C49">
        <w:rPr>
          <w:rFonts w:ascii="Arial" w:hAnsi="Arial" w:cs="Arial"/>
          <w:b/>
          <w:sz w:val="24"/>
          <w:szCs w:val="24"/>
          <w:lang w:val="sr-Latn-CS"/>
        </w:rPr>
        <w:t xml:space="preserve">                                                                                    </w:t>
      </w:r>
    </w:p>
    <w:p w14:paraId="5F1F7422" w14:textId="78A2C38C" w:rsidR="00D72B65" w:rsidRPr="00D37C49" w:rsidRDefault="003E58CF" w:rsidP="00D72B65">
      <w:pPr>
        <w:pStyle w:val="ListParagraph"/>
        <w:ind w:left="0"/>
        <w:jc w:val="both"/>
        <w:rPr>
          <w:rFonts w:ascii="Arial" w:hAnsi="Arial" w:cs="Arial"/>
          <w:b/>
          <w:sz w:val="24"/>
          <w:szCs w:val="24"/>
          <w:lang w:val="sr-Cyrl-BA"/>
        </w:rPr>
      </w:pPr>
      <w:r>
        <w:rPr>
          <w:rFonts w:ascii="Arial" w:hAnsi="Arial" w:cs="Arial"/>
          <w:b/>
          <w:sz w:val="24"/>
          <w:szCs w:val="24"/>
          <w:lang w:val="sr-Cyrl-RS"/>
        </w:rPr>
        <w:t>28</w:t>
      </w:r>
      <w:r w:rsidR="00BB5A93">
        <w:rPr>
          <w:rFonts w:ascii="Arial" w:hAnsi="Arial" w:cs="Arial"/>
          <w:b/>
          <w:sz w:val="24"/>
          <w:szCs w:val="24"/>
          <w:lang w:val="sr-Cyrl-RS"/>
        </w:rPr>
        <w:t>. април</w:t>
      </w:r>
      <w:r w:rsidR="00D72B65" w:rsidRPr="00D37C49">
        <w:rPr>
          <w:rFonts w:ascii="Arial" w:hAnsi="Arial" w:cs="Arial"/>
          <w:b/>
          <w:sz w:val="24"/>
          <w:szCs w:val="24"/>
          <w:lang w:val="sr-Cyrl-BA"/>
        </w:rPr>
        <w:t xml:space="preserve"> 202</w:t>
      </w:r>
      <w:r>
        <w:rPr>
          <w:rFonts w:ascii="Arial" w:hAnsi="Arial" w:cs="Arial"/>
          <w:b/>
          <w:sz w:val="24"/>
          <w:szCs w:val="24"/>
          <w:lang w:val="sr-Cyrl-BA"/>
        </w:rPr>
        <w:t>6</w:t>
      </w:r>
      <w:r w:rsidR="00D72B65" w:rsidRPr="00D37C49">
        <w:rPr>
          <w:rFonts w:ascii="Arial" w:hAnsi="Arial" w:cs="Arial"/>
          <w:b/>
          <w:sz w:val="24"/>
          <w:szCs w:val="24"/>
          <w:lang w:val="sr-Cyrl-BA"/>
        </w:rPr>
        <w:t xml:space="preserve">. године </w:t>
      </w:r>
      <w:r w:rsidR="00D72B65" w:rsidRPr="00D37C49">
        <w:rPr>
          <w:rFonts w:ascii="Arial" w:hAnsi="Arial" w:cs="Arial"/>
          <w:b/>
          <w:sz w:val="24"/>
          <w:szCs w:val="24"/>
          <w:lang w:val="sr-Cyrl-BA"/>
        </w:rPr>
        <w:tab/>
      </w:r>
      <w:r w:rsidR="00D72B65" w:rsidRPr="00D37C49">
        <w:rPr>
          <w:rFonts w:ascii="Arial" w:hAnsi="Arial" w:cs="Arial"/>
          <w:b/>
          <w:sz w:val="24"/>
          <w:szCs w:val="24"/>
          <w:lang w:val="sr-Cyrl-BA"/>
        </w:rPr>
        <w:tab/>
      </w:r>
      <w:r w:rsidR="00D72B65" w:rsidRPr="00D37C49">
        <w:rPr>
          <w:rFonts w:ascii="Arial" w:hAnsi="Arial" w:cs="Arial"/>
          <w:b/>
          <w:sz w:val="24"/>
          <w:szCs w:val="24"/>
          <w:lang w:val="sr-Latn-CS"/>
        </w:rPr>
        <w:t xml:space="preserve">                      </w:t>
      </w:r>
      <w:r w:rsidR="00426848">
        <w:rPr>
          <w:rFonts w:ascii="Arial" w:hAnsi="Arial" w:cs="Arial"/>
          <w:b/>
          <w:sz w:val="24"/>
          <w:szCs w:val="24"/>
          <w:lang w:val="sr-Latn-CS"/>
        </w:rPr>
        <w:t xml:space="preserve">      </w:t>
      </w:r>
      <w:r w:rsidR="00D72B65" w:rsidRPr="00D37C49">
        <w:rPr>
          <w:rFonts w:ascii="Arial" w:hAnsi="Arial" w:cs="Arial"/>
          <w:b/>
          <w:sz w:val="24"/>
          <w:szCs w:val="24"/>
          <w:lang w:val="sr-Cyrl-BA"/>
        </w:rPr>
        <w:t>ПРЕДСЕДНИК СКУПШТИНЕ</w:t>
      </w:r>
    </w:p>
    <w:p w14:paraId="54B7166A" w14:textId="77777777" w:rsidR="00D72B65" w:rsidRPr="00D37C49" w:rsidRDefault="00D72B65" w:rsidP="00D72B65">
      <w:pPr>
        <w:pStyle w:val="ListParagraph"/>
        <w:ind w:left="0"/>
        <w:jc w:val="both"/>
        <w:rPr>
          <w:rFonts w:ascii="Arial" w:hAnsi="Arial" w:cs="Arial"/>
          <w:b/>
          <w:sz w:val="24"/>
          <w:szCs w:val="24"/>
          <w:lang w:val="sr-Cyrl-BA"/>
        </w:rPr>
      </w:pPr>
      <w:r w:rsidRPr="00D37C49">
        <w:rPr>
          <w:rFonts w:ascii="Arial" w:hAnsi="Arial" w:cs="Arial"/>
          <w:b/>
          <w:sz w:val="24"/>
          <w:szCs w:val="24"/>
          <w:lang w:val="sr-Cyrl-BA"/>
        </w:rPr>
        <w:t>Београд</w:t>
      </w:r>
      <w:r w:rsidRPr="00D37C49">
        <w:rPr>
          <w:rFonts w:ascii="Arial" w:hAnsi="Arial" w:cs="Arial"/>
          <w:b/>
          <w:sz w:val="24"/>
          <w:szCs w:val="24"/>
          <w:lang w:val="sr-Cyrl-BA"/>
        </w:rPr>
        <w:tab/>
      </w:r>
      <w:r w:rsidRPr="00D37C49">
        <w:rPr>
          <w:rFonts w:ascii="Arial" w:hAnsi="Arial" w:cs="Arial"/>
          <w:b/>
          <w:sz w:val="24"/>
          <w:szCs w:val="24"/>
          <w:lang w:val="sr-Cyrl-BA"/>
        </w:rPr>
        <w:tab/>
      </w:r>
    </w:p>
    <w:p w14:paraId="0EE3C717" w14:textId="577040F7" w:rsidR="00D72B65" w:rsidRPr="00D37C49" w:rsidRDefault="00D72B65" w:rsidP="00D72B65">
      <w:pPr>
        <w:pStyle w:val="ListParagraph"/>
        <w:ind w:left="0"/>
        <w:jc w:val="both"/>
        <w:rPr>
          <w:rFonts w:ascii="Arial" w:hAnsi="Arial" w:cs="Arial"/>
          <w:b/>
          <w:sz w:val="24"/>
          <w:szCs w:val="24"/>
          <w:lang w:val="sr-Latn-CS"/>
        </w:rPr>
      </w:pPr>
      <w:r w:rsidRPr="00D37C49">
        <w:rPr>
          <w:rFonts w:ascii="Arial" w:hAnsi="Arial" w:cs="Arial"/>
          <w:b/>
          <w:sz w:val="24"/>
          <w:szCs w:val="24"/>
          <w:lang w:val="sr-Cyrl-BA"/>
        </w:rPr>
        <w:tab/>
      </w:r>
      <w:r w:rsidRPr="00D37C49">
        <w:rPr>
          <w:rFonts w:ascii="Arial" w:hAnsi="Arial" w:cs="Arial"/>
          <w:b/>
          <w:sz w:val="24"/>
          <w:szCs w:val="24"/>
          <w:lang w:val="sr-Cyrl-BA"/>
        </w:rPr>
        <w:tab/>
      </w:r>
      <w:r w:rsidRPr="00D37C49">
        <w:rPr>
          <w:rFonts w:ascii="Arial" w:hAnsi="Arial" w:cs="Arial"/>
          <w:b/>
          <w:sz w:val="24"/>
          <w:szCs w:val="24"/>
          <w:lang w:val="sr-Cyrl-BA"/>
        </w:rPr>
        <w:tab/>
      </w:r>
      <w:r w:rsidRPr="00D37C49">
        <w:rPr>
          <w:rFonts w:ascii="Arial" w:hAnsi="Arial" w:cs="Arial"/>
          <w:b/>
          <w:sz w:val="24"/>
          <w:szCs w:val="24"/>
          <w:lang w:val="sr-Cyrl-BA"/>
        </w:rPr>
        <w:tab/>
      </w:r>
      <w:r w:rsidRPr="00D37C49">
        <w:rPr>
          <w:rFonts w:ascii="Arial" w:hAnsi="Arial" w:cs="Arial"/>
          <w:b/>
          <w:sz w:val="24"/>
          <w:szCs w:val="24"/>
          <w:lang w:val="sr-Cyrl-BA"/>
        </w:rPr>
        <w:tab/>
      </w:r>
      <w:r w:rsidRPr="00D37C49">
        <w:rPr>
          <w:rFonts w:ascii="Arial" w:hAnsi="Arial" w:cs="Arial"/>
          <w:b/>
          <w:sz w:val="24"/>
          <w:szCs w:val="24"/>
          <w:lang w:val="sr-Cyrl-BA"/>
        </w:rPr>
        <w:tab/>
      </w:r>
      <w:r w:rsidRPr="00D37C49">
        <w:rPr>
          <w:rFonts w:ascii="Arial" w:hAnsi="Arial" w:cs="Arial"/>
          <w:b/>
          <w:sz w:val="24"/>
          <w:szCs w:val="24"/>
          <w:lang w:val="sr-Cyrl-BA"/>
        </w:rPr>
        <w:tab/>
        <w:t xml:space="preserve">          </w:t>
      </w:r>
      <w:r w:rsidRPr="00D37C49">
        <w:rPr>
          <w:rFonts w:ascii="Arial" w:hAnsi="Arial" w:cs="Arial"/>
          <w:b/>
          <w:sz w:val="24"/>
          <w:szCs w:val="24"/>
          <w:lang w:val="sr-Latn-CS"/>
        </w:rPr>
        <w:t xml:space="preserve"> </w:t>
      </w:r>
      <w:r w:rsidRPr="00D37C49">
        <w:rPr>
          <w:rFonts w:ascii="Arial" w:hAnsi="Arial" w:cs="Arial"/>
          <w:b/>
          <w:sz w:val="24"/>
          <w:szCs w:val="24"/>
          <w:lang w:val="sr-Cyrl-RS"/>
        </w:rPr>
        <w:t xml:space="preserve">  </w:t>
      </w:r>
      <w:r w:rsidRPr="00D37C49">
        <w:rPr>
          <w:rFonts w:ascii="Arial" w:hAnsi="Arial" w:cs="Arial"/>
          <w:b/>
          <w:sz w:val="24"/>
          <w:szCs w:val="24"/>
          <w:lang w:val="sr-Latn-CS"/>
        </w:rPr>
        <w:t xml:space="preserve">         </w:t>
      </w:r>
      <w:r w:rsidRPr="00D37C49">
        <w:rPr>
          <w:rFonts w:ascii="Arial" w:hAnsi="Arial" w:cs="Arial"/>
          <w:b/>
          <w:sz w:val="24"/>
          <w:szCs w:val="24"/>
          <w:lang w:val="sr-Cyrl-BA"/>
        </w:rPr>
        <w:t>Ана Јовић</w:t>
      </w:r>
    </w:p>
    <w:sectPr w:rsidR="00D72B65" w:rsidRPr="00D37C49" w:rsidSect="00BB5A93">
      <w:headerReference w:type="default" r:id="rId8"/>
      <w:pgSz w:w="11906" w:h="16838" w:code="9"/>
      <w:pgMar w:top="1134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C1431" w14:textId="77777777" w:rsidR="009C276B" w:rsidRDefault="009C276B" w:rsidP="00C20121">
      <w:pPr>
        <w:spacing w:after="0" w:line="240" w:lineRule="auto"/>
      </w:pPr>
      <w:r>
        <w:separator/>
      </w:r>
    </w:p>
  </w:endnote>
  <w:endnote w:type="continuationSeparator" w:id="0">
    <w:p w14:paraId="13D83A7D" w14:textId="77777777" w:rsidR="009C276B" w:rsidRDefault="009C276B" w:rsidP="00C20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0BA9A" w14:textId="77777777" w:rsidR="009C276B" w:rsidRDefault="009C276B" w:rsidP="00C20121">
      <w:pPr>
        <w:spacing w:after="0" w:line="240" w:lineRule="auto"/>
      </w:pPr>
      <w:r>
        <w:separator/>
      </w:r>
    </w:p>
  </w:footnote>
  <w:footnote w:type="continuationSeparator" w:id="0">
    <w:p w14:paraId="5303A5FC" w14:textId="77777777" w:rsidR="009C276B" w:rsidRDefault="009C276B" w:rsidP="00C201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BA749" w14:textId="19BB9CB6" w:rsidR="0098230C" w:rsidRPr="00B32226" w:rsidRDefault="00B32226" w:rsidP="00B32226">
    <w:pPr>
      <w:pStyle w:val="Header"/>
      <w:ind w:left="4536"/>
      <w:rPr>
        <w:lang w:val="sr-Cyrl-RS"/>
      </w:rPr>
    </w:pPr>
    <w:r>
      <w:tab/>
    </w:r>
    <w:r>
      <w:tab/>
    </w:r>
    <w:r>
      <w:tab/>
    </w:r>
    <w:r>
      <w:rPr>
        <w:lang w:val="sr-Cyrl-RS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B6420"/>
    <w:multiLevelType w:val="hybridMultilevel"/>
    <w:tmpl w:val="B4C6C86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53CA7"/>
    <w:multiLevelType w:val="hybridMultilevel"/>
    <w:tmpl w:val="20EC632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DB18F7"/>
    <w:multiLevelType w:val="hybridMultilevel"/>
    <w:tmpl w:val="FCAE3BF4"/>
    <w:lvl w:ilvl="0" w:tplc="241A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9C1"/>
    <w:rsid w:val="00002025"/>
    <w:rsid w:val="00004792"/>
    <w:rsid w:val="000050C0"/>
    <w:rsid w:val="000F6005"/>
    <w:rsid w:val="001211BC"/>
    <w:rsid w:val="00151BB8"/>
    <w:rsid w:val="00173678"/>
    <w:rsid w:val="0017531A"/>
    <w:rsid w:val="001A0652"/>
    <w:rsid w:val="001F45F2"/>
    <w:rsid w:val="00204425"/>
    <w:rsid w:val="00257BEE"/>
    <w:rsid w:val="002B54C8"/>
    <w:rsid w:val="002E6AFC"/>
    <w:rsid w:val="002E7C96"/>
    <w:rsid w:val="003E58CF"/>
    <w:rsid w:val="004019D3"/>
    <w:rsid w:val="004026ED"/>
    <w:rsid w:val="00425244"/>
    <w:rsid w:val="00426848"/>
    <w:rsid w:val="00434E12"/>
    <w:rsid w:val="004649AD"/>
    <w:rsid w:val="004A7962"/>
    <w:rsid w:val="004B3B5B"/>
    <w:rsid w:val="004B4729"/>
    <w:rsid w:val="004E5D26"/>
    <w:rsid w:val="004E6167"/>
    <w:rsid w:val="004F4D7B"/>
    <w:rsid w:val="00506B8B"/>
    <w:rsid w:val="0055769A"/>
    <w:rsid w:val="005746DF"/>
    <w:rsid w:val="00590302"/>
    <w:rsid w:val="005A1AD8"/>
    <w:rsid w:val="005A7C6B"/>
    <w:rsid w:val="005C0495"/>
    <w:rsid w:val="005C49C1"/>
    <w:rsid w:val="005F590D"/>
    <w:rsid w:val="006237F2"/>
    <w:rsid w:val="0064718A"/>
    <w:rsid w:val="00650E1A"/>
    <w:rsid w:val="00655F7D"/>
    <w:rsid w:val="006A3B79"/>
    <w:rsid w:val="006D6CC2"/>
    <w:rsid w:val="006F0ACC"/>
    <w:rsid w:val="00754004"/>
    <w:rsid w:val="00783346"/>
    <w:rsid w:val="007C2139"/>
    <w:rsid w:val="007D2E03"/>
    <w:rsid w:val="007E47FE"/>
    <w:rsid w:val="007F0312"/>
    <w:rsid w:val="00804758"/>
    <w:rsid w:val="00825B85"/>
    <w:rsid w:val="00835700"/>
    <w:rsid w:val="00854127"/>
    <w:rsid w:val="00860929"/>
    <w:rsid w:val="00892C4F"/>
    <w:rsid w:val="008C7168"/>
    <w:rsid w:val="008D396C"/>
    <w:rsid w:val="008E5BFC"/>
    <w:rsid w:val="00914402"/>
    <w:rsid w:val="0095013E"/>
    <w:rsid w:val="0096444C"/>
    <w:rsid w:val="009747FB"/>
    <w:rsid w:val="0098230C"/>
    <w:rsid w:val="009861CA"/>
    <w:rsid w:val="009B404F"/>
    <w:rsid w:val="009C276B"/>
    <w:rsid w:val="009D52CC"/>
    <w:rsid w:val="00A47ECD"/>
    <w:rsid w:val="00A605F7"/>
    <w:rsid w:val="00A6187F"/>
    <w:rsid w:val="00A64C7D"/>
    <w:rsid w:val="00A752BE"/>
    <w:rsid w:val="00A846FD"/>
    <w:rsid w:val="00B0618F"/>
    <w:rsid w:val="00B32226"/>
    <w:rsid w:val="00B75A41"/>
    <w:rsid w:val="00B8278C"/>
    <w:rsid w:val="00B871BE"/>
    <w:rsid w:val="00BA2352"/>
    <w:rsid w:val="00BB5A93"/>
    <w:rsid w:val="00C20121"/>
    <w:rsid w:val="00C30B45"/>
    <w:rsid w:val="00C31D25"/>
    <w:rsid w:val="00C57C0B"/>
    <w:rsid w:val="00CD57AB"/>
    <w:rsid w:val="00D1765A"/>
    <w:rsid w:val="00D31AB4"/>
    <w:rsid w:val="00D32D85"/>
    <w:rsid w:val="00D37C49"/>
    <w:rsid w:val="00D72B65"/>
    <w:rsid w:val="00E31C13"/>
    <w:rsid w:val="00E850B3"/>
    <w:rsid w:val="00EB4D34"/>
    <w:rsid w:val="00EB6F04"/>
    <w:rsid w:val="00F012E4"/>
    <w:rsid w:val="00F05BBE"/>
    <w:rsid w:val="00F320BB"/>
    <w:rsid w:val="00F3735A"/>
    <w:rsid w:val="00F41610"/>
    <w:rsid w:val="00F45084"/>
    <w:rsid w:val="00F77E6E"/>
    <w:rsid w:val="00FE5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D641390"/>
  <w15:chartTrackingRefBased/>
  <w15:docId w15:val="{B99E7D62-A718-46AE-88D1-009209FA5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49C1"/>
    <w:pPr>
      <w:ind w:left="720"/>
      <w:contextualSpacing/>
    </w:pPr>
  </w:style>
  <w:style w:type="paragraph" w:styleId="NoSpacing">
    <w:name w:val="No Spacing"/>
    <w:uiPriority w:val="1"/>
    <w:qFormat/>
    <w:rsid w:val="005C49C1"/>
    <w:pPr>
      <w:spacing w:after="0" w:line="240" w:lineRule="auto"/>
    </w:pPr>
    <w:rPr>
      <w:rFonts w:ascii="Calibri" w:eastAsia="Calibri" w:hAnsi="Calibri" w:cs="Times New Roman"/>
      <w:lang w:val="sr-Latn-CS"/>
    </w:rPr>
  </w:style>
  <w:style w:type="paragraph" w:customStyle="1" w:styleId="Default">
    <w:name w:val="Default"/>
    <w:rsid w:val="00C201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82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230C"/>
  </w:style>
  <w:style w:type="paragraph" w:styleId="Footer">
    <w:name w:val="footer"/>
    <w:basedOn w:val="Normal"/>
    <w:link w:val="FooterChar"/>
    <w:uiPriority w:val="99"/>
    <w:unhideWhenUsed/>
    <w:rsid w:val="00982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230C"/>
  </w:style>
  <w:style w:type="paragraph" w:styleId="BalloonText">
    <w:name w:val="Balloon Text"/>
    <w:basedOn w:val="Normal"/>
    <w:link w:val="BalloonTextChar"/>
    <w:uiPriority w:val="99"/>
    <w:semiHidden/>
    <w:unhideWhenUsed/>
    <w:rsid w:val="00FE50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0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A2F69-F111-4B5F-9474-354F2B4C6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Lukovic</dc:creator>
  <cp:keywords/>
  <dc:description/>
  <cp:lastModifiedBy>Jelena Cvetić</cp:lastModifiedBy>
  <cp:revision>2</cp:revision>
  <cp:lastPrinted>2025-04-25T10:14:00Z</cp:lastPrinted>
  <dcterms:created xsi:type="dcterms:W3CDTF">2026-03-26T10:47:00Z</dcterms:created>
  <dcterms:modified xsi:type="dcterms:W3CDTF">2026-03-26T10:47:00Z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04cba3-4230-45ca-9216-d82f2af2d78b_Enabled">
    <vt:lpwstr>True</vt:lpwstr>
  </property>
  <property fmtid="{D5CDD505-2E9C-101B-9397-08002B2CF9AE}" pid="3" name="MSIP_Label_d804cba3-4230-45ca-9216-d82f2af2d78b_SiteId">
    <vt:lpwstr>8ffab0aa-8d0d-46af-a297-dfb78955eadf</vt:lpwstr>
  </property>
  <property fmtid="{D5CDD505-2E9C-101B-9397-08002B2CF9AE}" pid="4" name="MSIP_Label_d804cba3-4230-45ca-9216-d82f2af2d78b_Owner">
    <vt:lpwstr>Mila.Pavlovic@dunav.com</vt:lpwstr>
  </property>
  <property fmtid="{D5CDD505-2E9C-101B-9397-08002B2CF9AE}" pid="5" name="MSIP_Label_d804cba3-4230-45ca-9216-d82f2af2d78b_SetDate">
    <vt:lpwstr>2020-03-17T14:25:42.4208056Z</vt:lpwstr>
  </property>
  <property fmtid="{D5CDD505-2E9C-101B-9397-08002B2CF9AE}" pid="6" name="MSIP_Label_d804cba3-4230-45ca-9216-d82f2af2d78b_Name">
    <vt:lpwstr>Interno</vt:lpwstr>
  </property>
  <property fmtid="{D5CDD505-2E9C-101B-9397-08002B2CF9AE}" pid="7" name="MSIP_Label_d804cba3-4230-45ca-9216-d82f2af2d78b_Application">
    <vt:lpwstr>Microsoft Azure Information Protection</vt:lpwstr>
  </property>
  <property fmtid="{D5CDD505-2E9C-101B-9397-08002B2CF9AE}" pid="8" name="MSIP_Label_d804cba3-4230-45ca-9216-d82f2af2d78b_Extended_MSFT_Method">
    <vt:lpwstr>Automatic</vt:lpwstr>
  </property>
  <property fmtid="{D5CDD505-2E9C-101B-9397-08002B2CF9AE}" pid="9" name="MSIP_Label_264af270-c3cc-4a92-9c54-5c35fdd5adba_Enabled">
    <vt:lpwstr>true</vt:lpwstr>
  </property>
  <property fmtid="{D5CDD505-2E9C-101B-9397-08002B2CF9AE}" pid="10" name="MSIP_Label_264af270-c3cc-4a92-9c54-5c35fdd5adba_SetDate">
    <vt:lpwstr>2022-03-28T07:58:40Z</vt:lpwstr>
  </property>
  <property fmtid="{D5CDD505-2E9C-101B-9397-08002B2CF9AE}" pid="11" name="MSIP_Label_264af270-c3cc-4a92-9c54-5c35fdd5adba_Method">
    <vt:lpwstr>Privileged</vt:lpwstr>
  </property>
  <property fmtid="{D5CDD505-2E9C-101B-9397-08002B2CF9AE}" pid="12" name="MSIP_Label_264af270-c3cc-4a92-9c54-5c35fdd5adba_Name">
    <vt:lpwstr>264af270-c3cc-4a92-9c54-5c35fdd5adba</vt:lpwstr>
  </property>
  <property fmtid="{D5CDD505-2E9C-101B-9397-08002B2CF9AE}" pid="13" name="MSIP_Label_264af270-c3cc-4a92-9c54-5c35fdd5adba_SiteId">
    <vt:lpwstr>8ffab0aa-8d0d-46af-a297-dfb78955eadf</vt:lpwstr>
  </property>
  <property fmtid="{D5CDD505-2E9C-101B-9397-08002B2CF9AE}" pid="14" name="MSIP_Label_264af270-c3cc-4a92-9c54-5c35fdd5adba_ActionId">
    <vt:lpwstr>482eb230-df2d-45df-a76a-efa804de358a</vt:lpwstr>
  </property>
  <property fmtid="{D5CDD505-2E9C-101B-9397-08002B2CF9AE}" pid="15" name="MSIP_Label_264af270-c3cc-4a92-9c54-5c35fdd5adba_ContentBits">
    <vt:lpwstr>0</vt:lpwstr>
  </property>
</Properties>
</file>